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C87" w:rsidRDefault="00AC2C87" w:rsidP="00AC2C87">
      <w:pPr>
        <w:rPr>
          <w:b/>
          <w:sz w:val="28"/>
          <w:szCs w:val="28"/>
        </w:rPr>
      </w:pPr>
    </w:p>
    <w:p w:rsidR="00AC2C87" w:rsidRDefault="00AC2C87" w:rsidP="00AC2C87">
      <w:pPr>
        <w:widowControl w:val="0"/>
        <w:pBdr>
          <w:bottom w:val="single" w:sz="12" w:space="1" w:color="auto"/>
        </w:pBdr>
        <w:spacing w:after="0" w:line="240" w:lineRule="auto"/>
        <w:jc w:val="center"/>
        <w:rPr>
          <w:rFonts w:ascii="Times New Roman" w:hAnsi="Times New Roman"/>
          <w:b/>
          <w:sz w:val="24"/>
          <w:szCs w:val="24"/>
        </w:rPr>
      </w:pPr>
      <w:r>
        <w:rPr>
          <w:rFonts w:ascii="Times New Roman" w:hAnsi="Times New Roman"/>
          <w:b/>
          <w:sz w:val="24"/>
          <w:szCs w:val="24"/>
        </w:rPr>
        <w:t>МУНИЦИПАЛЬНОЕ  КАЗЕННОЕ ДОШКОЛЬНОЕ ОБРАЗОВАТЕЛЬНОЕ УЧРЕЖДЕНИЕ – ДЕТСКИЙ САД №2 «СОЛНЫШКО» ОБЩЕРАЗВИВАЮЩЕГО ВИДА С ПРИОРИТЕТНЫМ ОСУЩЕСТВЛЕНИЕМ ДЕЯТЕЛЬНОСТИ</w:t>
      </w:r>
    </w:p>
    <w:p w:rsidR="00AC2C87" w:rsidRDefault="00AC2C87" w:rsidP="00AC2C87">
      <w:pPr>
        <w:widowControl w:val="0"/>
        <w:pBdr>
          <w:bottom w:val="single" w:sz="12" w:space="1" w:color="auto"/>
        </w:pBdr>
        <w:spacing w:after="0" w:line="240" w:lineRule="auto"/>
        <w:jc w:val="center"/>
        <w:rPr>
          <w:rFonts w:ascii="Times New Roman" w:hAnsi="Times New Roman"/>
          <w:b/>
          <w:sz w:val="24"/>
          <w:szCs w:val="24"/>
        </w:rPr>
      </w:pPr>
      <w:r>
        <w:rPr>
          <w:rFonts w:ascii="Times New Roman" w:hAnsi="Times New Roman"/>
          <w:b/>
          <w:sz w:val="24"/>
          <w:szCs w:val="24"/>
        </w:rPr>
        <w:t>ПО СОЦИАЛЬНО - ЛИЧНОСТНОМУ РАЗВИТИЮ ДЕТЕЙ</w:t>
      </w:r>
    </w:p>
    <w:p w:rsidR="00AC2C87" w:rsidRDefault="00AC2C87" w:rsidP="00AC2C87">
      <w:pPr>
        <w:widowControl w:val="0"/>
        <w:pBdr>
          <w:bottom w:val="single" w:sz="12" w:space="1" w:color="auto"/>
        </w:pBdr>
        <w:spacing w:after="0" w:line="240" w:lineRule="auto"/>
        <w:jc w:val="center"/>
        <w:rPr>
          <w:rFonts w:ascii="Times New Roman" w:hAnsi="Times New Roman"/>
          <w:b/>
          <w:sz w:val="24"/>
          <w:szCs w:val="24"/>
        </w:rPr>
      </w:pPr>
      <w:r>
        <w:rPr>
          <w:rFonts w:ascii="Times New Roman" w:hAnsi="Times New Roman"/>
          <w:b/>
          <w:sz w:val="24"/>
          <w:szCs w:val="24"/>
        </w:rPr>
        <w:t>ЗАТО ПОСЕЛОК СОЛНЕЧНЫЙ КРАСНОЯРСКОГО КРАЯ</w:t>
      </w:r>
    </w:p>
    <w:p w:rsidR="00AC2C87" w:rsidRDefault="00AC2C87" w:rsidP="00AC2C87">
      <w:pPr>
        <w:spacing w:after="0" w:line="240" w:lineRule="auto"/>
        <w:jc w:val="center"/>
        <w:rPr>
          <w:rFonts w:ascii="Arial Narrow" w:hAnsi="Arial Narrow"/>
          <w:sz w:val="32"/>
          <w:szCs w:val="32"/>
        </w:rPr>
      </w:pPr>
    </w:p>
    <w:p w:rsidR="00AC2C87" w:rsidRDefault="00AC2C87" w:rsidP="00AC2C87">
      <w:pPr>
        <w:spacing w:after="0" w:line="240" w:lineRule="auto"/>
        <w:jc w:val="center"/>
        <w:rPr>
          <w:rFonts w:ascii="Arial Narrow" w:hAnsi="Arial Narrow"/>
          <w:sz w:val="32"/>
          <w:szCs w:val="32"/>
        </w:rPr>
      </w:pPr>
    </w:p>
    <w:p w:rsidR="00AC2C87" w:rsidRDefault="00AC2C87" w:rsidP="00D52A2E">
      <w:pPr>
        <w:jc w:val="center"/>
        <w:rPr>
          <w:b/>
          <w:sz w:val="28"/>
          <w:szCs w:val="28"/>
        </w:rPr>
      </w:pPr>
    </w:p>
    <w:p w:rsidR="00AC2C87" w:rsidRDefault="00AC2C87" w:rsidP="00D52A2E">
      <w:pPr>
        <w:jc w:val="center"/>
        <w:rPr>
          <w:b/>
          <w:sz w:val="28"/>
          <w:szCs w:val="28"/>
        </w:rPr>
      </w:pPr>
    </w:p>
    <w:p w:rsidR="00AC2C87" w:rsidRDefault="00AC2C87" w:rsidP="00D52A2E">
      <w:pPr>
        <w:jc w:val="center"/>
        <w:rPr>
          <w:b/>
          <w:sz w:val="28"/>
          <w:szCs w:val="28"/>
        </w:rPr>
      </w:pPr>
    </w:p>
    <w:p w:rsidR="00AC2C87" w:rsidRDefault="00AC2C87" w:rsidP="00D52A2E">
      <w:pPr>
        <w:jc w:val="center"/>
        <w:rPr>
          <w:b/>
          <w:sz w:val="28"/>
          <w:szCs w:val="28"/>
        </w:rPr>
      </w:pPr>
    </w:p>
    <w:p w:rsidR="00AC2C87" w:rsidRDefault="00AC2C87" w:rsidP="00D52A2E">
      <w:pPr>
        <w:jc w:val="center"/>
        <w:rPr>
          <w:b/>
          <w:sz w:val="28"/>
          <w:szCs w:val="28"/>
        </w:rPr>
      </w:pPr>
    </w:p>
    <w:p w:rsidR="00AC2C87" w:rsidRDefault="00AC2C87" w:rsidP="00AC2C87">
      <w:pPr>
        <w:rPr>
          <w:b/>
          <w:sz w:val="28"/>
          <w:szCs w:val="28"/>
        </w:rPr>
      </w:pPr>
    </w:p>
    <w:p w:rsidR="00AC2C87" w:rsidRDefault="00AC2C87" w:rsidP="00D52A2E">
      <w:pPr>
        <w:jc w:val="center"/>
        <w:rPr>
          <w:b/>
          <w:sz w:val="28"/>
          <w:szCs w:val="28"/>
        </w:rPr>
      </w:pPr>
    </w:p>
    <w:p w:rsidR="00AC2C87" w:rsidRDefault="00AC2C87" w:rsidP="00AC2C87">
      <w:pPr>
        <w:rPr>
          <w:b/>
          <w:sz w:val="28"/>
          <w:szCs w:val="28"/>
        </w:rPr>
      </w:pPr>
    </w:p>
    <w:p w:rsidR="00A6388F" w:rsidRDefault="00D52A2E" w:rsidP="00D52A2E">
      <w:pPr>
        <w:jc w:val="center"/>
        <w:rPr>
          <w:b/>
          <w:i/>
          <w:sz w:val="32"/>
          <w:szCs w:val="32"/>
        </w:rPr>
      </w:pPr>
      <w:r w:rsidRPr="00AC2C87">
        <w:rPr>
          <w:b/>
          <w:i/>
          <w:sz w:val="32"/>
          <w:szCs w:val="32"/>
        </w:rPr>
        <w:t>Консультация на тему: «Влияние музыки на эмоциональную отзывчивость детей дошкольного возраста»</w:t>
      </w:r>
    </w:p>
    <w:p w:rsidR="00AC2C87" w:rsidRPr="00AC2C87" w:rsidRDefault="00AC2C87" w:rsidP="00D52A2E">
      <w:pPr>
        <w:jc w:val="center"/>
        <w:rPr>
          <w:b/>
          <w:i/>
          <w:sz w:val="32"/>
          <w:szCs w:val="32"/>
        </w:rPr>
      </w:pPr>
      <w:r>
        <w:rPr>
          <w:b/>
          <w:i/>
          <w:sz w:val="32"/>
          <w:szCs w:val="32"/>
        </w:rPr>
        <w:t>музыкальный руководитель: Придворная Марина Валентиновна</w:t>
      </w: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D52A2E">
      <w:pPr>
        <w:spacing w:after="0" w:line="240" w:lineRule="auto"/>
        <w:rPr>
          <w:rFonts w:ascii="Times New Roman" w:eastAsia="Times New Roman" w:hAnsi="Times New Roman" w:cs="Times New Roman"/>
          <w:color w:val="000000"/>
          <w:sz w:val="27"/>
          <w:szCs w:val="27"/>
          <w:lang w:eastAsia="ru-RU"/>
        </w:rPr>
      </w:pPr>
    </w:p>
    <w:p w:rsidR="00AC2C87" w:rsidRDefault="00AC2C87" w:rsidP="00AC2C87">
      <w:pPr>
        <w:spacing w:after="0" w:line="240" w:lineRule="auto"/>
        <w:jc w:val="center"/>
        <w:rPr>
          <w:rFonts w:ascii="Times New Roman" w:eastAsia="Times New Roman" w:hAnsi="Times New Roman" w:cs="Times New Roman"/>
          <w:color w:val="000000"/>
          <w:sz w:val="27"/>
          <w:szCs w:val="27"/>
          <w:lang w:eastAsia="ru-RU"/>
        </w:rPr>
      </w:pPr>
    </w:p>
    <w:p w:rsidR="00AC2C87" w:rsidRDefault="00AC2C87" w:rsidP="00AC2C87">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ЗАТО п. Солнечный</w:t>
      </w:r>
    </w:p>
    <w:p w:rsidR="00D52A2E" w:rsidRPr="00AC2C87" w:rsidRDefault="00AC2C87" w:rsidP="00AC2C87">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2014</w:t>
      </w:r>
      <w:bookmarkStart w:id="0" w:name="_GoBack"/>
      <w:bookmarkEnd w:id="0"/>
      <w:r w:rsidR="00D52A2E" w:rsidRPr="00D52A2E">
        <w:rPr>
          <w:rFonts w:ascii="Times New Roman" w:eastAsia="Times New Roman" w:hAnsi="Times New Roman" w:cs="Times New Roman"/>
          <w:color w:val="000000"/>
          <w:sz w:val="27"/>
          <w:szCs w:val="27"/>
          <w:lang w:eastAsia="ru-RU"/>
        </w:rPr>
        <w:br/>
      </w:r>
      <w:r w:rsidR="00D52A2E" w:rsidRPr="00D52A2E">
        <w:rPr>
          <w:rFonts w:ascii="Times New Roman" w:eastAsia="Times New Roman" w:hAnsi="Times New Roman" w:cs="Times New Roman"/>
          <w:color w:val="000000"/>
          <w:sz w:val="27"/>
          <w:szCs w:val="27"/>
          <w:lang w:eastAsia="ru-RU"/>
        </w:rPr>
        <w:br/>
      </w:r>
      <w:r w:rsidR="00D52A2E" w:rsidRPr="00D52A2E">
        <w:rPr>
          <w:rFonts w:ascii="Times New Roman" w:eastAsia="Times New Roman" w:hAnsi="Times New Roman" w:cs="Times New Roman"/>
          <w:color w:val="000000"/>
          <w:sz w:val="27"/>
          <w:szCs w:val="27"/>
          <w:shd w:val="clear" w:color="auto" w:fill="FFFFFF"/>
          <w:lang w:eastAsia="ru-RU"/>
        </w:rPr>
        <w:lastRenderedPageBreak/>
        <w:t>Дети дошкольного возраста не умеют управлять своими эмоциями. Разные по характеру чувства у них мгновенно возникают и столь же быстро исчезают. По мере развития эмоциональной сферы они становятся более рациональными, подчиняются мышлению. Дети учатся понимать не только свои чувства, но и переживания других людей, различать эмоциональные состояния по их внешнему проявлению, через мимику и пантомимику. Дошкольник может сопереживать, сочувствовать литературному герою, разыгрывать, передавать в сюжетно – ролевой игре любые эмоциональные состояния.</w:t>
      </w:r>
      <w:r w:rsidR="00D52A2E" w:rsidRPr="00D52A2E">
        <w:rPr>
          <w:rFonts w:ascii="Times New Roman" w:eastAsia="Times New Roman" w:hAnsi="Times New Roman" w:cs="Times New Roman"/>
          <w:color w:val="000000"/>
          <w:sz w:val="27"/>
          <w:szCs w:val="27"/>
          <w:lang w:eastAsia="ru-RU"/>
        </w:rPr>
        <w:br/>
      </w:r>
      <w:r w:rsidR="00D52A2E" w:rsidRPr="00D52A2E">
        <w:rPr>
          <w:rFonts w:ascii="Times New Roman" w:eastAsia="Times New Roman" w:hAnsi="Times New Roman" w:cs="Times New Roman"/>
          <w:color w:val="000000"/>
          <w:sz w:val="27"/>
          <w:szCs w:val="27"/>
          <w:lang w:eastAsia="ru-RU"/>
        </w:rPr>
        <w:br/>
      </w:r>
      <w:r w:rsidR="00D52A2E" w:rsidRPr="00D52A2E">
        <w:rPr>
          <w:rFonts w:ascii="Times New Roman" w:eastAsia="Times New Roman" w:hAnsi="Times New Roman" w:cs="Times New Roman"/>
          <w:color w:val="000000"/>
          <w:sz w:val="27"/>
          <w:szCs w:val="27"/>
          <w:shd w:val="clear" w:color="auto" w:fill="FFFFFF"/>
          <w:lang w:eastAsia="ru-RU"/>
        </w:rPr>
        <w:t>Развитие эмоциональной сферы способствуют все виды деятельности ребенка. Огромную роль в обогащении эмоционального опыта играет музыка. Она издавна признавалась незаменимым средством формирования личностных качеств человека, его духовного мира. Еще древнегреческие ученые обосновали воздействие музыки на эмоции человека. Доказывалось, что одни мелодии укрепляют мужество и стойкость, другие, наоборот, изнеживают человека, ослабляя дух. Эти мысли древних ученых нашли отражение и в современных исследованиях. Так, например, Н.А. Ветлугина, О.П. Радынова считают, что именно эмоции составляют «корень эстетики» музыкального искусства. Пробуждение эмоциональной отзывчивости – первое и главное условие успешного общения дошкольников с искусством. Только через переживания ребенка можно увлечь и заинтересовать музыкой.</w:t>
      </w:r>
      <w:r w:rsidR="00D52A2E" w:rsidRPr="00D52A2E">
        <w:rPr>
          <w:rFonts w:ascii="Times New Roman" w:eastAsia="Times New Roman" w:hAnsi="Times New Roman" w:cs="Times New Roman"/>
          <w:color w:val="000000"/>
          <w:sz w:val="27"/>
          <w:szCs w:val="27"/>
          <w:lang w:eastAsia="ru-RU"/>
        </w:rPr>
        <w:br/>
      </w:r>
      <w:r w:rsidR="00D52A2E" w:rsidRPr="00D52A2E">
        <w:rPr>
          <w:rFonts w:ascii="Times New Roman" w:eastAsia="Times New Roman" w:hAnsi="Times New Roman" w:cs="Times New Roman"/>
          <w:color w:val="000000"/>
          <w:sz w:val="27"/>
          <w:szCs w:val="27"/>
          <w:lang w:eastAsia="ru-RU"/>
        </w:rPr>
        <w:br/>
      </w:r>
      <w:r w:rsidR="00D52A2E" w:rsidRPr="00D52A2E">
        <w:rPr>
          <w:rFonts w:ascii="Times New Roman" w:eastAsia="Times New Roman" w:hAnsi="Times New Roman" w:cs="Times New Roman"/>
          <w:color w:val="000000"/>
          <w:sz w:val="27"/>
          <w:szCs w:val="27"/>
          <w:shd w:val="clear" w:color="auto" w:fill="FFFFFF"/>
          <w:lang w:eastAsia="ru-RU"/>
        </w:rPr>
        <w:t>Восприимчивостью, чувствительностью понимаются:</w:t>
      </w:r>
      <w:r w:rsidR="00D52A2E" w:rsidRPr="00D52A2E">
        <w:rPr>
          <w:rFonts w:ascii="Times New Roman" w:eastAsia="Times New Roman" w:hAnsi="Times New Roman" w:cs="Times New Roman"/>
          <w:color w:val="000000"/>
          <w:sz w:val="27"/>
          <w:szCs w:val="27"/>
          <w:lang w:eastAsia="ru-RU"/>
        </w:rPr>
        <w:br/>
      </w:r>
    </w:p>
    <w:p w:rsidR="00530244" w:rsidRPr="00530244" w:rsidRDefault="00D52A2E" w:rsidP="00530244">
      <w:pPr>
        <w:pStyle w:val="a5"/>
        <w:numPr>
          <w:ilvl w:val="0"/>
          <w:numId w:val="3"/>
        </w:numPr>
        <w:shd w:val="clear" w:color="auto" w:fill="FFFFFF"/>
        <w:rPr>
          <w:color w:val="000000"/>
          <w:sz w:val="27"/>
          <w:szCs w:val="27"/>
        </w:rPr>
      </w:pPr>
      <w:r w:rsidRPr="00530244">
        <w:rPr>
          <w:color w:val="000000"/>
          <w:sz w:val="27"/>
          <w:szCs w:val="27"/>
        </w:rPr>
        <w:br/>
        <w:t>Свойство индивида легко, быстро и гибко эмоционально реагировать на различные воздействия – социальные события, процесс общения, особенности партнеров и т.д.</w:t>
      </w:r>
    </w:p>
    <w:p w:rsidR="00D52A2E" w:rsidRPr="00530244" w:rsidRDefault="00D52A2E" w:rsidP="00530244">
      <w:pPr>
        <w:pStyle w:val="a5"/>
        <w:numPr>
          <w:ilvl w:val="0"/>
          <w:numId w:val="3"/>
        </w:numPr>
        <w:shd w:val="clear" w:color="auto" w:fill="FFFFFF"/>
        <w:rPr>
          <w:color w:val="000000"/>
          <w:sz w:val="27"/>
          <w:szCs w:val="27"/>
        </w:rPr>
      </w:pPr>
      <w:r w:rsidRPr="00530244">
        <w:rPr>
          <w:color w:val="000000"/>
          <w:sz w:val="27"/>
          <w:szCs w:val="27"/>
        </w:rPr>
        <w:br/>
        <w:t>Эмоциональная реакция на состояние другого человека как основная форма проявления действенного отношения к другим людям, включающая сопереживание и сочувствие.</w:t>
      </w:r>
    </w:p>
    <w:p w:rsidR="00D52A2E" w:rsidRPr="00530244" w:rsidRDefault="00D52A2E" w:rsidP="00530244">
      <w:pPr>
        <w:pStyle w:val="a5"/>
        <w:numPr>
          <w:ilvl w:val="0"/>
          <w:numId w:val="3"/>
        </w:numPr>
        <w:shd w:val="clear" w:color="auto" w:fill="FFFFFF"/>
        <w:rPr>
          <w:color w:val="000000"/>
          <w:sz w:val="27"/>
          <w:szCs w:val="27"/>
        </w:rPr>
      </w:pPr>
      <w:r w:rsidRPr="00530244">
        <w:rPr>
          <w:color w:val="000000"/>
          <w:sz w:val="27"/>
          <w:szCs w:val="27"/>
        </w:rPr>
        <w:br/>
        <w:t>Показатель развития гуманных чувств и коллективистских отношений.</w:t>
      </w:r>
    </w:p>
    <w:p w:rsidR="00D52A2E" w:rsidRDefault="00D52A2E" w:rsidP="00D52A2E">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t>Умение откликаться на события, явления, произведения разных жанров, способность сопереживать героям, соотносить литературные факты с жизненным опытом; эмоциональное сопереживание музыке и отклику напроизведения искусства. Тоже своего рода отправная точка развития эстетических чувств, отношений, потребностей и интересов личности.</w:t>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t>У детей эмоциональная отзывчивость к музыке проявляется очен</w:t>
      </w:r>
      <w:r w:rsidR="00530244">
        <w:rPr>
          <w:rFonts w:ascii="Times New Roman" w:eastAsia="Times New Roman" w:hAnsi="Times New Roman" w:cs="Times New Roman"/>
          <w:color w:val="000000"/>
          <w:sz w:val="27"/>
          <w:szCs w:val="27"/>
          <w:shd w:val="clear" w:color="auto" w:fill="FFFFFF"/>
          <w:lang w:eastAsia="ru-RU"/>
        </w:rPr>
        <w:t>ь рано.</w:t>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lastRenderedPageBreak/>
        <w:t xml:space="preserve"> Она представляет собой формируемое личностное качество, содержанием которого является эмоционально – ценностное отношение к музыке.</w:t>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t>В процессе исследования путей развития эмоциональности у дошкольников были выделены задания, которые, дети с помощью музыки постигают все более сложные чувства. Так дошкольникам могут быть предложены различные способы моделирования характера звучания.</w:t>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t>В первую очередь это уподобления характеру музыки, что выражается в пластике рук, мелкой моторике, эмоционально – окрашенном слове. Эффективно в этом возрасте уподобление, которое представляет собой прикосновение педагога к руке ребенка во время звучания музыки с одновременными, тихими, выразительными пояснениями ее характера – «выведение голосом» мелодии, чтобы побудить дошкольника подпеть.</w:t>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t>Дети младшего и среднего дошкольного возраста легко поддаются эмоциональной отзывчивости к музыке. Однако это не означает, что в старшем дошкольном возрасте подобную работу проводить не нужно.</w:t>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t>Эмоциональная отзывчивость выступает показателем развития интереса, вкуса, эмоционально – оценочного отношения к музыке, выразительности исполнения, творческой активности. В результате развития всех этих компонентов музыкально – эстетического сознания у ребенка формируется оценочное отношение к произведениям музыкального искусства. Оно выражается через эмоции, желание слушать. Оценочное отношение свидетельствует о значимости музыкального впечатления. По мере накопления опыта оно приобретает осознанный характер. Дошкольник может назвать любимые произведения, напеть, повторить. Таким образом , важно обеспечить динамику развития эмоционально – оценочного отношения детей к музыке – от эмоциональной оценки в младшем возрасте к мотивированной оценке посредством мышления и воображения в старшем.</w:t>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t>Положительное эмоциональное положение к музыке ребенок реализует в самостоятельных творческих проявлениях, активности в различных видах музыкальной деятельности. Накопление впечатлений формирует его как личность. На взгляд ученых, эмоционально – оценочный компонент отношения у старших дошкольников в значительной степени обогащается интеллектуально – оценочным. Их соотношение, равновесие или преобладание одного над другим будет зависеть от уровня музыкального развития и индивидуальных особенностей каждого ребенка.</w:t>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lang w:eastAsia="ru-RU"/>
        </w:rPr>
        <w:lastRenderedPageBreak/>
        <w:br/>
      </w:r>
      <w:r w:rsidRPr="00D52A2E">
        <w:rPr>
          <w:rFonts w:ascii="Times New Roman" w:eastAsia="Times New Roman" w:hAnsi="Times New Roman" w:cs="Times New Roman"/>
          <w:color w:val="000000"/>
          <w:sz w:val="27"/>
          <w:szCs w:val="27"/>
          <w:shd w:val="clear" w:color="auto" w:fill="FFFFFF"/>
          <w:lang w:eastAsia="ru-RU"/>
        </w:rPr>
        <w:t>Таким образом, эмоциональная отзывчивость является исходной точкой многих музыкальных проявлений от эмоционально – ценностного отношения как основы развития музыкальности до формируемого музыкального мышления и воображения как важнейших психических процессов.</w:t>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t>Исследования ученых в этой области составляют основу интегрированных занятий . педагоги используют классическую музыку, позволяющую ребенку пережить эмоции, которые он не в состоянии почувствовать в повседневной жизни.</w:t>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t>Задача педагогического коллектива - добиться того, чтобы эмоциональные впечатления, доступные интонации музыки композиторов – классиков стали привычными, узнаваемыми детьми.</w:t>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t>Система подбора репертуара, методы творческой работы, поставленные задачи предусматривают развитие эмоциональной отзывчивости мышления, воображения, внимания дошкольников, проявления творчества. Так, музыкальный руководитель детског</w:t>
      </w:r>
      <w:r w:rsidR="0018240A">
        <w:rPr>
          <w:rFonts w:ascii="Times New Roman" w:eastAsia="Times New Roman" w:hAnsi="Times New Roman" w:cs="Times New Roman"/>
          <w:color w:val="000000"/>
          <w:sz w:val="27"/>
          <w:szCs w:val="27"/>
          <w:shd w:val="clear" w:color="auto" w:fill="FFFFFF"/>
          <w:lang w:eastAsia="ru-RU"/>
        </w:rPr>
        <w:t xml:space="preserve">о сада использует разнохарактерные произведения, цель которых </w:t>
      </w:r>
      <w:r w:rsidRPr="00D52A2E">
        <w:rPr>
          <w:rFonts w:ascii="Times New Roman" w:eastAsia="Times New Roman" w:hAnsi="Times New Roman" w:cs="Times New Roman"/>
          <w:color w:val="000000"/>
          <w:sz w:val="27"/>
          <w:szCs w:val="27"/>
          <w:shd w:val="clear" w:color="auto" w:fill="FFFFFF"/>
          <w:lang w:eastAsia="ru-RU"/>
        </w:rPr>
        <w:t>–</w:t>
      </w:r>
      <w:r w:rsidR="0018240A">
        <w:rPr>
          <w:rFonts w:ascii="Times New Roman" w:eastAsia="Times New Roman" w:hAnsi="Times New Roman" w:cs="Times New Roman"/>
          <w:color w:val="000000"/>
          <w:sz w:val="27"/>
          <w:szCs w:val="27"/>
          <w:shd w:val="clear" w:color="auto" w:fill="FFFFFF"/>
          <w:lang w:eastAsia="ru-RU"/>
        </w:rPr>
        <w:t xml:space="preserve"> формировать </w:t>
      </w:r>
      <w:r w:rsidRPr="00D52A2E">
        <w:rPr>
          <w:rFonts w:ascii="Times New Roman" w:eastAsia="Times New Roman" w:hAnsi="Times New Roman" w:cs="Times New Roman"/>
          <w:color w:val="000000"/>
          <w:sz w:val="27"/>
          <w:szCs w:val="27"/>
          <w:shd w:val="clear" w:color="auto" w:fill="FFFFFF"/>
          <w:lang w:eastAsia="ru-RU"/>
        </w:rPr>
        <w:t>основ</w:t>
      </w:r>
      <w:r w:rsidR="0018240A">
        <w:rPr>
          <w:rFonts w:ascii="Times New Roman" w:eastAsia="Times New Roman" w:hAnsi="Times New Roman" w:cs="Times New Roman"/>
          <w:color w:val="000000"/>
          <w:sz w:val="27"/>
          <w:szCs w:val="27"/>
          <w:shd w:val="clear" w:color="auto" w:fill="FFFFFF"/>
          <w:lang w:eastAsia="ru-RU"/>
        </w:rPr>
        <w:t>ы</w:t>
      </w:r>
      <w:r w:rsidRPr="00D52A2E">
        <w:rPr>
          <w:rFonts w:ascii="Times New Roman" w:eastAsia="Times New Roman" w:hAnsi="Times New Roman" w:cs="Times New Roman"/>
          <w:color w:val="000000"/>
          <w:sz w:val="27"/>
          <w:szCs w:val="27"/>
          <w:shd w:val="clear" w:color="auto" w:fill="FFFFFF"/>
          <w:lang w:eastAsia="ru-RU"/>
        </w:rPr>
        <w:t xml:space="preserve"> музыкальной культуры у детей дошкольного возраста. </w:t>
      </w:r>
      <w:r w:rsidR="0018240A">
        <w:rPr>
          <w:rFonts w:ascii="Times New Roman" w:eastAsia="Times New Roman" w:hAnsi="Times New Roman" w:cs="Times New Roman"/>
          <w:color w:val="000000"/>
          <w:sz w:val="27"/>
          <w:szCs w:val="27"/>
          <w:shd w:val="clear" w:color="auto" w:fill="FFFFFF"/>
          <w:lang w:eastAsia="ru-RU"/>
        </w:rPr>
        <w:t>Произведения могут быть тематическими: Осень, зима, и просто характерные - это например «Пудель и Птичка»  «Два кота» «Клоуны» и классические «В пещере горного короля» произведения П.И. Чайковского и т.д.</w:t>
      </w:r>
      <w:r w:rsidR="0018240A">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lang w:eastAsia="ru-RU"/>
        </w:rPr>
        <w:br/>
      </w:r>
      <w:r w:rsidRPr="00D52A2E">
        <w:rPr>
          <w:rFonts w:ascii="Times New Roman" w:eastAsia="Times New Roman" w:hAnsi="Times New Roman" w:cs="Times New Roman"/>
          <w:color w:val="000000"/>
          <w:sz w:val="27"/>
          <w:szCs w:val="27"/>
          <w:shd w:val="clear" w:color="auto" w:fill="FFFFFF"/>
          <w:lang w:eastAsia="ru-RU"/>
        </w:rPr>
        <w:t>На занятиях по музыкальному воспитанию дошкольники сравнивают произведения одинаковыми названиями, определяют, какую сказку рассказывает музыка, добрую, сердитую или злую. Учатся различать смену наст</w:t>
      </w:r>
      <w:r w:rsidR="003B750E">
        <w:rPr>
          <w:rFonts w:ascii="Times New Roman" w:eastAsia="Times New Roman" w:hAnsi="Times New Roman" w:cs="Times New Roman"/>
          <w:color w:val="000000"/>
          <w:sz w:val="27"/>
          <w:szCs w:val="27"/>
          <w:shd w:val="clear" w:color="auto" w:fill="FFFFFF"/>
          <w:lang w:eastAsia="ru-RU"/>
        </w:rPr>
        <w:t xml:space="preserve">роений, образов. </w:t>
      </w:r>
      <w:r w:rsidRPr="00D52A2E">
        <w:rPr>
          <w:rFonts w:ascii="Times New Roman" w:eastAsia="Times New Roman" w:hAnsi="Times New Roman" w:cs="Times New Roman"/>
          <w:color w:val="000000"/>
          <w:sz w:val="27"/>
          <w:szCs w:val="27"/>
          <w:shd w:val="clear" w:color="auto" w:fill="FFFFFF"/>
          <w:lang w:eastAsia="ru-RU"/>
        </w:rPr>
        <w:t>Таким образом, систематическое и целенаправленное воспитание и обучение на основе эмоциональной отзывчивости на классическую музыку обеспечивает интеллектуальный рост дошкольника. Кроме того, эмоциональная отзывчивость на музыку составляет основу развития отзывчивости в реальной жизни, воспитания таких качеств личности, как доброта, душевность, чуткость, умение сопереживать другому человеку.</w:t>
      </w:r>
      <w:r w:rsidRPr="00D52A2E">
        <w:rPr>
          <w:rFonts w:ascii="Times New Roman" w:eastAsia="Times New Roman" w:hAnsi="Times New Roman" w:cs="Times New Roman"/>
          <w:color w:val="000000"/>
          <w:sz w:val="27"/>
          <w:szCs w:val="27"/>
          <w:lang w:eastAsia="ru-RU"/>
        </w:rPr>
        <w:br/>
      </w:r>
    </w:p>
    <w:p w:rsidR="00D52A2E" w:rsidRDefault="00D52A2E" w:rsidP="00D52A2E">
      <w:pPr>
        <w:rPr>
          <w:b/>
          <w:bCs/>
          <w:color w:val="000000"/>
          <w:sz w:val="27"/>
          <w:szCs w:val="27"/>
          <w:shd w:val="clear" w:color="auto" w:fill="FFFFFF"/>
        </w:rPr>
      </w:pPr>
    </w:p>
    <w:p w:rsidR="003D27C3" w:rsidRDefault="003D27C3" w:rsidP="003D27C3">
      <w:pPr>
        <w:widowControl w:val="0"/>
        <w:pBdr>
          <w:bottom w:val="single" w:sz="12" w:space="1" w:color="auto"/>
        </w:pBdr>
        <w:spacing w:after="0" w:line="240" w:lineRule="auto"/>
        <w:jc w:val="center"/>
        <w:rPr>
          <w:rFonts w:ascii="Times New Roman" w:hAnsi="Times New Roman"/>
          <w:b/>
          <w:sz w:val="24"/>
          <w:szCs w:val="24"/>
        </w:rPr>
      </w:pPr>
      <w:r>
        <w:rPr>
          <w:rFonts w:ascii="Times New Roman" w:hAnsi="Times New Roman"/>
          <w:b/>
          <w:sz w:val="24"/>
          <w:szCs w:val="24"/>
        </w:rPr>
        <w:t>МУНИЦИПАЛЬНОЕ  КАЗЕННОЕ ДОШКОЛЬНОЕ ОБРАЗОВАТЕЛЬНОЕ УЧРЕЖДЕНИЕ – ДЕТСКИЙ САД №2 «СОЛНЫШКО» ОБЩЕРАЗВИВАЮЩЕГО ВИДА С ПРИОРИТЕТНЫМ ОСУЩЕСТВЛЕНИЕМ ДЕЯТЕЛЬНОСТИ</w:t>
      </w:r>
    </w:p>
    <w:p w:rsidR="003D27C3" w:rsidRDefault="003D27C3" w:rsidP="003D27C3">
      <w:pPr>
        <w:widowControl w:val="0"/>
        <w:pBdr>
          <w:bottom w:val="single" w:sz="12" w:space="1" w:color="auto"/>
        </w:pBdr>
        <w:spacing w:after="0" w:line="240" w:lineRule="auto"/>
        <w:jc w:val="center"/>
        <w:rPr>
          <w:rFonts w:ascii="Times New Roman" w:hAnsi="Times New Roman"/>
          <w:b/>
          <w:sz w:val="24"/>
          <w:szCs w:val="24"/>
        </w:rPr>
      </w:pPr>
      <w:r>
        <w:rPr>
          <w:rFonts w:ascii="Times New Roman" w:hAnsi="Times New Roman"/>
          <w:b/>
          <w:sz w:val="24"/>
          <w:szCs w:val="24"/>
        </w:rPr>
        <w:t>ПО СОЦИАЛЬНО - ЛИЧНОСТНОМУ РАЗВИТИЮ ДЕТЕЙ</w:t>
      </w:r>
    </w:p>
    <w:p w:rsidR="003D27C3" w:rsidRDefault="003D27C3" w:rsidP="003D27C3">
      <w:pPr>
        <w:widowControl w:val="0"/>
        <w:pBdr>
          <w:bottom w:val="single" w:sz="12" w:space="1" w:color="auto"/>
        </w:pBdr>
        <w:spacing w:after="0" w:line="240" w:lineRule="auto"/>
        <w:jc w:val="center"/>
        <w:rPr>
          <w:rFonts w:ascii="Times New Roman" w:hAnsi="Times New Roman"/>
          <w:b/>
          <w:sz w:val="24"/>
          <w:szCs w:val="24"/>
        </w:rPr>
      </w:pPr>
      <w:r>
        <w:rPr>
          <w:rFonts w:ascii="Times New Roman" w:hAnsi="Times New Roman"/>
          <w:b/>
          <w:sz w:val="24"/>
          <w:szCs w:val="24"/>
        </w:rPr>
        <w:lastRenderedPageBreak/>
        <w:t>ЗАТО ПОСЕЛОК СОЛНЕЧНЫЙ КРАСНОЯРСКОГО КРАЯ</w:t>
      </w:r>
    </w:p>
    <w:p w:rsidR="003D27C3" w:rsidRDefault="003D27C3" w:rsidP="003D27C3">
      <w:pPr>
        <w:spacing w:after="0" w:line="240" w:lineRule="auto"/>
        <w:jc w:val="center"/>
        <w:rPr>
          <w:rFonts w:ascii="Arial Narrow" w:hAnsi="Arial Narrow"/>
          <w:sz w:val="32"/>
          <w:szCs w:val="32"/>
        </w:rPr>
      </w:pPr>
    </w:p>
    <w:p w:rsidR="003D27C3" w:rsidRDefault="003D27C3" w:rsidP="003D27C3">
      <w:pPr>
        <w:spacing w:after="0" w:line="240" w:lineRule="auto"/>
        <w:jc w:val="center"/>
        <w:rPr>
          <w:rFonts w:ascii="Arial Narrow" w:hAnsi="Arial Narrow"/>
          <w:sz w:val="32"/>
          <w:szCs w:val="32"/>
        </w:rPr>
      </w:pPr>
    </w:p>
    <w:p w:rsidR="003D27C3" w:rsidRDefault="003D27C3" w:rsidP="003D27C3">
      <w:pPr>
        <w:spacing w:after="0" w:line="240" w:lineRule="auto"/>
        <w:jc w:val="center"/>
        <w:rPr>
          <w:rFonts w:ascii="Arial Narrow" w:hAnsi="Arial Narrow"/>
          <w:sz w:val="32"/>
          <w:szCs w:val="32"/>
        </w:rPr>
      </w:pPr>
    </w:p>
    <w:p w:rsidR="00D52A2E" w:rsidRDefault="00D52A2E" w:rsidP="00D52A2E">
      <w:pPr>
        <w:rPr>
          <w:b/>
          <w:bCs/>
          <w:color w:val="000000"/>
          <w:sz w:val="27"/>
          <w:szCs w:val="27"/>
          <w:shd w:val="clear" w:color="auto" w:fill="FFFFFF"/>
        </w:rPr>
      </w:pPr>
    </w:p>
    <w:p w:rsidR="003D27C3" w:rsidRDefault="003D27C3" w:rsidP="00D52A2E">
      <w:pPr>
        <w:rPr>
          <w:b/>
          <w:bCs/>
          <w:color w:val="000000"/>
          <w:sz w:val="27"/>
          <w:szCs w:val="27"/>
          <w:shd w:val="clear" w:color="auto" w:fill="FFFFFF"/>
        </w:rPr>
      </w:pPr>
    </w:p>
    <w:p w:rsidR="003D27C3" w:rsidRDefault="003D27C3" w:rsidP="00D52A2E">
      <w:pPr>
        <w:rPr>
          <w:b/>
          <w:bCs/>
          <w:color w:val="000000"/>
          <w:sz w:val="27"/>
          <w:szCs w:val="27"/>
          <w:shd w:val="clear" w:color="auto" w:fill="FFFFFF"/>
        </w:rPr>
      </w:pPr>
    </w:p>
    <w:p w:rsidR="003D27C3" w:rsidRPr="00856675" w:rsidRDefault="003D27C3" w:rsidP="003D27C3">
      <w:pPr>
        <w:jc w:val="center"/>
        <w:rPr>
          <w:rFonts w:ascii="Times New Roman" w:hAnsi="Times New Roman" w:cs="Times New Roman"/>
          <w:b/>
          <w:bCs/>
          <w:i/>
          <w:color w:val="000000"/>
          <w:sz w:val="32"/>
          <w:szCs w:val="32"/>
          <w:shd w:val="clear" w:color="auto" w:fill="FFFFFF"/>
        </w:rPr>
      </w:pPr>
      <w:r w:rsidRPr="00856675">
        <w:rPr>
          <w:rFonts w:ascii="Times New Roman" w:hAnsi="Times New Roman" w:cs="Times New Roman"/>
          <w:b/>
          <w:bCs/>
          <w:i/>
          <w:color w:val="000000"/>
          <w:sz w:val="32"/>
          <w:szCs w:val="32"/>
          <w:shd w:val="clear" w:color="auto" w:fill="FFFFFF"/>
        </w:rPr>
        <w:t>Консультация на тему:</w:t>
      </w:r>
    </w:p>
    <w:p w:rsidR="003D27C3" w:rsidRPr="00856675" w:rsidRDefault="003D27C3" w:rsidP="003D27C3">
      <w:pPr>
        <w:jc w:val="center"/>
        <w:rPr>
          <w:rFonts w:ascii="Times New Roman" w:hAnsi="Times New Roman" w:cs="Times New Roman"/>
          <w:b/>
          <w:bCs/>
          <w:i/>
          <w:color w:val="000000"/>
          <w:sz w:val="32"/>
          <w:szCs w:val="32"/>
          <w:shd w:val="clear" w:color="auto" w:fill="FFFFFF"/>
        </w:rPr>
      </w:pPr>
      <w:r w:rsidRPr="00856675">
        <w:rPr>
          <w:b/>
          <w:bCs/>
          <w:color w:val="000000"/>
          <w:sz w:val="32"/>
          <w:szCs w:val="32"/>
          <w:shd w:val="clear" w:color="auto" w:fill="FFFFFF"/>
        </w:rPr>
        <w:t>«</w:t>
      </w:r>
      <w:r w:rsidRPr="00856675">
        <w:rPr>
          <w:rFonts w:ascii="Times New Roman" w:hAnsi="Times New Roman" w:cs="Times New Roman"/>
          <w:b/>
          <w:bCs/>
          <w:i/>
          <w:color w:val="000000"/>
          <w:sz w:val="32"/>
          <w:szCs w:val="32"/>
          <w:shd w:val="clear" w:color="auto" w:fill="FFFFFF"/>
        </w:rPr>
        <w:t>Влияние музыки на эмоциональную отзывчивость детей дошкольного возраста»</w:t>
      </w:r>
    </w:p>
    <w:p w:rsidR="00D52A2E" w:rsidRPr="003D27C3" w:rsidRDefault="00D52A2E" w:rsidP="00D52A2E">
      <w:pPr>
        <w:rPr>
          <w:b/>
          <w:bCs/>
          <w:color w:val="000000"/>
          <w:sz w:val="28"/>
          <w:szCs w:val="28"/>
          <w:shd w:val="clear" w:color="auto" w:fill="FFFFFF"/>
        </w:rPr>
      </w:pPr>
    </w:p>
    <w:p w:rsidR="00D52A2E" w:rsidRPr="003D27C3" w:rsidRDefault="00D52A2E" w:rsidP="003D27C3">
      <w:pPr>
        <w:jc w:val="right"/>
        <w:rPr>
          <w:rFonts w:ascii="Times New Roman" w:hAnsi="Times New Roman" w:cs="Times New Roman"/>
          <w:b/>
          <w:bCs/>
          <w:color w:val="000000"/>
          <w:sz w:val="27"/>
          <w:szCs w:val="27"/>
          <w:shd w:val="clear" w:color="auto" w:fill="FFFFFF"/>
        </w:rPr>
      </w:pPr>
    </w:p>
    <w:p w:rsidR="00D52A2E" w:rsidRPr="003D27C3" w:rsidRDefault="003D27C3" w:rsidP="00FC2018">
      <w:pPr>
        <w:spacing w:after="0" w:line="240" w:lineRule="auto"/>
        <w:jc w:val="right"/>
        <w:rPr>
          <w:rFonts w:ascii="Times New Roman" w:hAnsi="Times New Roman" w:cs="Times New Roman"/>
          <w:bCs/>
          <w:color w:val="000000"/>
          <w:sz w:val="24"/>
          <w:szCs w:val="24"/>
          <w:shd w:val="clear" w:color="auto" w:fill="FFFFFF"/>
        </w:rPr>
      </w:pPr>
      <w:r w:rsidRPr="003D27C3">
        <w:rPr>
          <w:rFonts w:ascii="Times New Roman" w:hAnsi="Times New Roman" w:cs="Times New Roman"/>
          <w:bCs/>
          <w:color w:val="000000"/>
          <w:sz w:val="24"/>
          <w:szCs w:val="24"/>
          <w:shd w:val="clear" w:color="auto" w:fill="FFFFFF"/>
        </w:rPr>
        <w:t xml:space="preserve">Музыкальный руководитель: </w:t>
      </w:r>
    </w:p>
    <w:p w:rsidR="003D27C3" w:rsidRPr="003D27C3" w:rsidRDefault="003D27C3" w:rsidP="00FC2018">
      <w:pPr>
        <w:spacing w:after="0" w:line="240" w:lineRule="auto"/>
        <w:jc w:val="right"/>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Придворная Марина В</w:t>
      </w:r>
      <w:r w:rsidRPr="003D27C3">
        <w:rPr>
          <w:rFonts w:ascii="Times New Roman" w:hAnsi="Times New Roman" w:cs="Times New Roman"/>
          <w:bCs/>
          <w:color w:val="000000"/>
          <w:sz w:val="24"/>
          <w:szCs w:val="24"/>
          <w:shd w:val="clear" w:color="auto" w:fill="FFFFFF"/>
        </w:rPr>
        <w:t>алентиновна</w:t>
      </w:r>
    </w:p>
    <w:p w:rsidR="00D52A2E" w:rsidRDefault="00D52A2E" w:rsidP="00FC2018">
      <w:pPr>
        <w:spacing w:after="0" w:line="240" w:lineRule="auto"/>
        <w:rPr>
          <w:b/>
          <w:bCs/>
          <w:color w:val="000000"/>
          <w:sz w:val="27"/>
          <w:szCs w:val="27"/>
          <w:shd w:val="clear" w:color="auto" w:fill="FFFFFF"/>
        </w:rPr>
      </w:pPr>
    </w:p>
    <w:p w:rsidR="00D52A2E" w:rsidRDefault="00D52A2E" w:rsidP="00FC2018">
      <w:pPr>
        <w:spacing w:after="0" w:line="240" w:lineRule="auto"/>
        <w:rPr>
          <w:b/>
          <w:bCs/>
          <w:color w:val="000000"/>
          <w:sz w:val="27"/>
          <w:szCs w:val="27"/>
          <w:shd w:val="clear" w:color="auto" w:fill="FFFFFF"/>
        </w:rPr>
      </w:pPr>
    </w:p>
    <w:p w:rsidR="003B750E" w:rsidRDefault="003B750E" w:rsidP="002133C4">
      <w:pPr>
        <w:shd w:val="clear" w:color="auto" w:fill="FFFFFF"/>
        <w:spacing w:before="240" w:after="240" w:line="390" w:lineRule="atLeast"/>
        <w:jc w:val="center"/>
        <w:textAlignment w:val="baseline"/>
        <w:outlineLvl w:val="0"/>
        <w:rPr>
          <w:rFonts w:ascii="Georgia" w:eastAsia="Times New Roman" w:hAnsi="Georgia" w:cs="Times New Roman"/>
          <w:b/>
          <w:color w:val="AC80B3"/>
          <w:kern w:val="36"/>
          <w:sz w:val="32"/>
          <w:szCs w:val="32"/>
          <w:u w:val="single"/>
          <w:lang w:eastAsia="ru-RU"/>
        </w:rPr>
      </w:pPr>
    </w:p>
    <w:p w:rsidR="003D27C3" w:rsidRDefault="003D27C3" w:rsidP="002133C4">
      <w:pPr>
        <w:shd w:val="clear" w:color="auto" w:fill="FFFFFF"/>
        <w:spacing w:before="240" w:after="240" w:line="390" w:lineRule="atLeast"/>
        <w:jc w:val="center"/>
        <w:textAlignment w:val="baseline"/>
        <w:outlineLvl w:val="0"/>
        <w:rPr>
          <w:rFonts w:ascii="Georgia" w:eastAsia="Times New Roman" w:hAnsi="Georgia" w:cs="Times New Roman"/>
          <w:b/>
          <w:color w:val="AC80B3"/>
          <w:kern w:val="36"/>
          <w:sz w:val="32"/>
          <w:szCs w:val="32"/>
          <w:u w:val="single"/>
          <w:lang w:eastAsia="ru-RU"/>
        </w:rPr>
      </w:pPr>
    </w:p>
    <w:p w:rsidR="003D27C3" w:rsidRDefault="003D27C3" w:rsidP="002133C4">
      <w:pPr>
        <w:shd w:val="clear" w:color="auto" w:fill="FFFFFF"/>
        <w:spacing w:before="240" w:after="240" w:line="390" w:lineRule="atLeast"/>
        <w:jc w:val="center"/>
        <w:textAlignment w:val="baseline"/>
        <w:outlineLvl w:val="0"/>
        <w:rPr>
          <w:rFonts w:ascii="Georgia" w:eastAsia="Times New Roman" w:hAnsi="Georgia" w:cs="Times New Roman"/>
          <w:b/>
          <w:color w:val="AC80B3"/>
          <w:kern w:val="36"/>
          <w:sz w:val="32"/>
          <w:szCs w:val="32"/>
          <w:u w:val="single"/>
          <w:lang w:eastAsia="ru-RU"/>
        </w:rPr>
      </w:pPr>
    </w:p>
    <w:p w:rsidR="003D27C3" w:rsidRDefault="003D27C3" w:rsidP="002133C4">
      <w:pPr>
        <w:shd w:val="clear" w:color="auto" w:fill="FFFFFF"/>
        <w:spacing w:before="240" w:after="240" w:line="390" w:lineRule="atLeast"/>
        <w:jc w:val="center"/>
        <w:textAlignment w:val="baseline"/>
        <w:outlineLvl w:val="0"/>
        <w:rPr>
          <w:rFonts w:ascii="Georgia" w:eastAsia="Times New Roman" w:hAnsi="Georgia" w:cs="Times New Roman"/>
          <w:b/>
          <w:color w:val="AC80B3"/>
          <w:kern w:val="36"/>
          <w:sz w:val="32"/>
          <w:szCs w:val="32"/>
          <w:u w:val="single"/>
          <w:lang w:eastAsia="ru-RU"/>
        </w:rPr>
      </w:pPr>
    </w:p>
    <w:p w:rsidR="003D27C3" w:rsidRDefault="003D27C3" w:rsidP="002133C4">
      <w:pPr>
        <w:shd w:val="clear" w:color="auto" w:fill="FFFFFF"/>
        <w:spacing w:before="240" w:after="240" w:line="390" w:lineRule="atLeast"/>
        <w:jc w:val="center"/>
        <w:textAlignment w:val="baseline"/>
        <w:outlineLvl w:val="0"/>
        <w:rPr>
          <w:rFonts w:ascii="Georgia" w:eastAsia="Times New Roman" w:hAnsi="Georgia" w:cs="Times New Roman"/>
          <w:b/>
          <w:color w:val="AC80B3"/>
          <w:kern w:val="36"/>
          <w:sz w:val="32"/>
          <w:szCs w:val="32"/>
          <w:u w:val="single"/>
          <w:lang w:eastAsia="ru-RU"/>
        </w:rPr>
      </w:pPr>
    </w:p>
    <w:p w:rsidR="003D27C3" w:rsidRPr="003D27C3" w:rsidRDefault="003D27C3" w:rsidP="002133C4">
      <w:pPr>
        <w:shd w:val="clear" w:color="auto" w:fill="FFFFFF"/>
        <w:spacing w:before="240" w:after="240" w:line="390" w:lineRule="atLeast"/>
        <w:jc w:val="center"/>
        <w:textAlignment w:val="baseline"/>
        <w:outlineLvl w:val="0"/>
        <w:rPr>
          <w:rFonts w:ascii="Times New Roman" w:eastAsia="Times New Roman" w:hAnsi="Times New Roman" w:cs="Times New Roman"/>
          <w:b/>
          <w:color w:val="AC80B3"/>
          <w:kern w:val="36"/>
          <w:sz w:val="28"/>
          <w:szCs w:val="28"/>
          <w:lang w:eastAsia="ru-RU"/>
        </w:rPr>
      </w:pPr>
    </w:p>
    <w:p w:rsidR="00FC2018" w:rsidRDefault="00FC2018" w:rsidP="00FC2018">
      <w:pPr>
        <w:shd w:val="clear" w:color="auto" w:fill="FFFFFF"/>
        <w:spacing w:before="240" w:after="0" w:line="240" w:lineRule="auto"/>
        <w:jc w:val="center"/>
        <w:textAlignment w:val="baseline"/>
        <w:outlineLvl w:val="0"/>
        <w:rPr>
          <w:rFonts w:ascii="Times New Roman" w:eastAsia="Times New Roman" w:hAnsi="Times New Roman" w:cs="Times New Roman"/>
          <w:kern w:val="36"/>
          <w:sz w:val="28"/>
          <w:szCs w:val="28"/>
          <w:lang w:eastAsia="ru-RU"/>
        </w:rPr>
      </w:pPr>
    </w:p>
    <w:p w:rsidR="00FC2018" w:rsidRDefault="00FC2018" w:rsidP="00FC2018">
      <w:pPr>
        <w:shd w:val="clear" w:color="auto" w:fill="FFFFFF"/>
        <w:spacing w:before="240" w:after="0" w:line="240" w:lineRule="auto"/>
        <w:jc w:val="center"/>
        <w:textAlignment w:val="baseline"/>
        <w:outlineLvl w:val="0"/>
        <w:rPr>
          <w:rFonts w:ascii="Times New Roman" w:eastAsia="Times New Roman" w:hAnsi="Times New Roman" w:cs="Times New Roman"/>
          <w:kern w:val="36"/>
          <w:sz w:val="28"/>
          <w:szCs w:val="28"/>
          <w:lang w:eastAsia="ru-RU"/>
        </w:rPr>
      </w:pPr>
    </w:p>
    <w:p w:rsidR="00FC2018" w:rsidRPr="00FC2018" w:rsidRDefault="00FC2018" w:rsidP="00FC2018">
      <w:pPr>
        <w:shd w:val="clear" w:color="auto" w:fill="FFFFFF"/>
        <w:spacing w:before="240" w:after="0" w:line="240" w:lineRule="auto"/>
        <w:jc w:val="center"/>
        <w:textAlignment w:val="baseline"/>
        <w:outlineLvl w:val="0"/>
        <w:rPr>
          <w:rFonts w:ascii="Times New Roman" w:eastAsia="Times New Roman" w:hAnsi="Times New Roman" w:cs="Times New Roman"/>
          <w:kern w:val="36"/>
          <w:sz w:val="28"/>
          <w:szCs w:val="28"/>
          <w:lang w:eastAsia="ru-RU"/>
        </w:rPr>
      </w:pPr>
      <w:r w:rsidRPr="00FC2018">
        <w:rPr>
          <w:rFonts w:ascii="Times New Roman" w:eastAsia="Times New Roman" w:hAnsi="Times New Roman" w:cs="Times New Roman"/>
          <w:kern w:val="36"/>
          <w:sz w:val="28"/>
          <w:szCs w:val="28"/>
          <w:lang w:eastAsia="ru-RU"/>
        </w:rPr>
        <w:t>ЗАТО п. Солнечный, Красноярский край</w:t>
      </w:r>
    </w:p>
    <w:p w:rsidR="002133C4" w:rsidRPr="00B02739" w:rsidRDefault="00FC2018" w:rsidP="00B02739">
      <w:pPr>
        <w:shd w:val="clear" w:color="auto" w:fill="FFFFFF"/>
        <w:spacing w:before="240" w:after="0" w:line="240" w:lineRule="auto"/>
        <w:jc w:val="center"/>
        <w:textAlignment w:val="baseline"/>
        <w:outlineLvl w:val="0"/>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2014 год</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b/>
          <w:bCs/>
          <w:color w:val="373737"/>
          <w:sz w:val="28"/>
          <w:szCs w:val="28"/>
          <w:bdr w:val="none" w:sz="0" w:space="0" w:color="auto" w:frame="1"/>
          <w:lang w:eastAsia="ru-RU"/>
        </w:rPr>
        <w:t>С самого рождения дети начинают познавать мир с помощью звуков. Знакомство с окружающей средой через музыку развивает слух и музыкальное восприятие. Созданные композитором в произведении образы</w:t>
      </w:r>
      <w:r w:rsidR="003D27C3">
        <w:rPr>
          <w:rFonts w:ascii="Times New Roman" w:eastAsia="Times New Roman" w:hAnsi="Times New Roman" w:cs="Times New Roman"/>
          <w:b/>
          <w:bCs/>
          <w:color w:val="373737"/>
          <w:sz w:val="28"/>
          <w:szCs w:val="28"/>
          <w:bdr w:val="none" w:sz="0" w:space="0" w:color="auto" w:frame="1"/>
          <w:lang w:eastAsia="ru-RU"/>
        </w:rPr>
        <w:t>,</w:t>
      </w:r>
      <w:r w:rsidRPr="002133C4">
        <w:rPr>
          <w:rFonts w:ascii="Times New Roman" w:eastAsia="Times New Roman" w:hAnsi="Times New Roman" w:cs="Times New Roman"/>
          <w:b/>
          <w:bCs/>
          <w:color w:val="373737"/>
          <w:sz w:val="28"/>
          <w:szCs w:val="28"/>
          <w:bdr w:val="none" w:sz="0" w:space="0" w:color="auto" w:frame="1"/>
          <w:lang w:eastAsia="ru-RU"/>
        </w:rPr>
        <w:t xml:space="preserve"> дают дошкольникам прочувствовать всю гамму чувств, их </w:t>
      </w:r>
      <w:r w:rsidRPr="002133C4">
        <w:rPr>
          <w:rFonts w:ascii="Times New Roman" w:eastAsia="Times New Roman" w:hAnsi="Times New Roman" w:cs="Times New Roman"/>
          <w:b/>
          <w:bCs/>
          <w:color w:val="373737"/>
          <w:sz w:val="28"/>
          <w:szCs w:val="28"/>
          <w:bdr w:val="none" w:sz="0" w:space="0" w:color="auto" w:frame="1"/>
          <w:lang w:eastAsia="ru-RU"/>
        </w:rPr>
        <w:lastRenderedPageBreak/>
        <w:t>оттенков, формируют и обогащают эмоциональный опыт. Эмоциональный опыт является отправной точкой к формированию двигательной системы ребенка.</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   Дети дошкольного возраста не умеют управлять своими эмоциями. Разные по характеру чувства у них мгновенно возникают и столь же быстро исчезают. По мере развития эмоциональной сферы они становятся более рациональными, подчиняются мышлению. Дети учатся понимать не только свои чувства, но и переживания других людей, различать эмоциональные состояния по внешнему проявлению, через мимику и пантомимику. Дошкольник может сопереживать, сочувствовать литературному герою, разыгрывать, передавать в сюжетно- ролевой игре любые эмоциональные состояния.</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   Развитию эмоциональной сферы способствуют все виды деятельности ребенка. Огромную роль в обогащении эмоционального опыта играет музыка. Она издавна признавалась незаменимым средством формирования личностных качеств человека, его духовного мира. Еще древнегреческие ученые обосновали воздействие музыки на эмоции человека. Доказывалось, что одни мелодии укрепляют мужество и стойкость, другие, наоборот, изнеживают человека, ослабляя дух. Эти мысли древних ученых нашли отражение и в современных исследованиях. Так, например, Н.А. Ветлугина, О.П. Радынова считают, что именно эмоции составляют «корень эстетики» музыкального искусства. Пробуждение эмоциональн</w:t>
      </w:r>
      <w:r w:rsidR="002133C4">
        <w:rPr>
          <w:rFonts w:ascii="Times New Roman" w:eastAsia="Times New Roman" w:hAnsi="Times New Roman" w:cs="Times New Roman"/>
          <w:color w:val="373737"/>
          <w:sz w:val="28"/>
          <w:szCs w:val="28"/>
          <w:bdr w:val="none" w:sz="0" w:space="0" w:color="auto" w:frame="1"/>
          <w:lang w:eastAsia="ru-RU"/>
        </w:rPr>
        <w:t xml:space="preserve">ой отзывчивости, </w:t>
      </w:r>
      <w:r w:rsidRPr="002133C4">
        <w:rPr>
          <w:rFonts w:ascii="Times New Roman" w:eastAsia="Times New Roman" w:hAnsi="Times New Roman" w:cs="Times New Roman"/>
          <w:color w:val="373737"/>
          <w:sz w:val="28"/>
          <w:szCs w:val="28"/>
          <w:bdr w:val="none" w:sz="0" w:space="0" w:color="auto" w:frame="1"/>
          <w:lang w:eastAsia="ru-RU"/>
        </w:rPr>
        <w:t xml:space="preserve"> первое и главное условие успешного общения дошкольников с искусством. Только через переживания ребенка можно увлечь и заинтересовать музыкой.</w:t>
      </w:r>
    </w:p>
    <w:p w:rsidR="002133C4" w:rsidRDefault="00D52A2E" w:rsidP="00FC2018">
      <w:pPr>
        <w:spacing w:after="0" w:line="312" w:lineRule="atLeast"/>
        <w:textAlignment w:val="baseline"/>
        <w:rPr>
          <w:rFonts w:ascii="Times New Roman" w:eastAsia="Times New Roman" w:hAnsi="Times New Roman" w:cs="Times New Roman"/>
          <w:color w:val="373737"/>
          <w:sz w:val="28"/>
          <w:szCs w:val="28"/>
          <w:bdr w:val="none" w:sz="0" w:space="0" w:color="auto" w:frame="1"/>
          <w:lang w:eastAsia="ru-RU"/>
        </w:rPr>
      </w:pPr>
      <w:r w:rsidRPr="002133C4">
        <w:rPr>
          <w:rFonts w:ascii="Times New Roman" w:eastAsia="Times New Roman" w:hAnsi="Times New Roman" w:cs="Times New Roman"/>
          <w:color w:val="373737"/>
          <w:sz w:val="28"/>
          <w:szCs w:val="28"/>
          <w:bdr w:val="none" w:sz="0" w:space="0" w:color="auto" w:frame="1"/>
          <w:lang w:eastAsia="ru-RU"/>
        </w:rPr>
        <w:t>  Восприятие специально подобранной музыки не требует предварительной подготовки и доступно всем детям. Музыка позволяет точно дозировать психофизическую нагрузку, начиная с прослушивания нежных звуков и доходя до мощных ритмов аэробики и танцев. Разные виды музыки воздействуют на различные функции организма. Важно отметить, что дыхательная музыкотерапия позволяет детям заниматься оздоровлением, не замечая процесса лечения. Музыка,  оживляя эмоциональную сферу восстанавливает иммунно- биологические процессы, имеется ввиду, что при снижении эмоционального тонуса или при наличии негативных эмоций снижается иммунитет человека, и он чаще болеет. Музыка действует на</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эмоции человека, а любая эмоция как известно связана с определенными биологическими реакциями в организме. Поэтому в определенном смысле можно считать, что каждое музыкальное произведение вызывает различные изменения в биохимических процессах. Специально подобранная музыка позволяет дозированно «тренировать» эмоциональный мир ребенка и повышать уровень иммунных процессов в организме, т.е. приводит  к снижению его заболеваемости.</w:t>
      </w:r>
    </w:p>
    <w:p w:rsidR="00FC2018" w:rsidRDefault="00FC2018" w:rsidP="00FC2018">
      <w:pPr>
        <w:spacing w:after="0" w:line="312" w:lineRule="atLeast"/>
        <w:jc w:val="center"/>
        <w:textAlignment w:val="baseline"/>
        <w:rPr>
          <w:rFonts w:ascii="Times New Roman" w:eastAsia="Times New Roman" w:hAnsi="Times New Roman" w:cs="Times New Roman"/>
          <w:color w:val="373737"/>
          <w:sz w:val="28"/>
          <w:szCs w:val="28"/>
          <w:bdr w:val="none" w:sz="0" w:space="0" w:color="auto" w:frame="1"/>
          <w:lang w:eastAsia="ru-RU"/>
        </w:rPr>
      </w:pPr>
      <w:r>
        <w:rPr>
          <w:rFonts w:ascii="Times New Roman" w:eastAsia="Times New Roman" w:hAnsi="Times New Roman" w:cs="Times New Roman"/>
          <w:color w:val="373737"/>
          <w:sz w:val="28"/>
          <w:szCs w:val="28"/>
          <w:bdr w:val="none" w:sz="0" w:space="0" w:color="auto" w:frame="1"/>
          <w:lang w:eastAsia="ru-RU"/>
        </w:rPr>
        <w:t>-2-</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 Музыка, наряду с другими факторами</w:t>
      </w:r>
      <w:r w:rsidR="002133C4">
        <w:rPr>
          <w:rFonts w:ascii="Times New Roman" w:eastAsia="Times New Roman" w:hAnsi="Times New Roman" w:cs="Times New Roman"/>
          <w:color w:val="373737"/>
          <w:sz w:val="28"/>
          <w:szCs w:val="28"/>
          <w:bdr w:val="none" w:sz="0" w:space="0" w:color="auto" w:frame="1"/>
          <w:lang w:eastAsia="ru-RU"/>
        </w:rPr>
        <w:t xml:space="preserve">, </w:t>
      </w:r>
      <w:r w:rsidRPr="002133C4">
        <w:rPr>
          <w:rFonts w:ascii="Times New Roman" w:eastAsia="Times New Roman" w:hAnsi="Times New Roman" w:cs="Times New Roman"/>
          <w:color w:val="373737"/>
          <w:sz w:val="28"/>
          <w:szCs w:val="28"/>
          <w:bdr w:val="none" w:sz="0" w:space="0" w:color="auto" w:frame="1"/>
          <w:lang w:eastAsia="ru-RU"/>
        </w:rPr>
        <w:t xml:space="preserve"> оказывает глубокое влияние на эмоциональную сферу в силу своей вибрационной, ритмической и мелодической природы. Следовательно</w:t>
      </w:r>
      <w:r w:rsidR="002133C4">
        <w:rPr>
          <w:rFonts w:ascii="Times New Roman" w:eastAsia="Times New Roman" w:hAnsi="Times New Roman" w:cs="Times New Roman"/>
          <w:color w:val="373737"/>
          <w:sz w:val="28"/>
          <w:szCs w:val="28"/>
          <w:bdr w:val="none" w:sz="0" w:space="0" w:color="auto" w:frame="1"/>
          <w:lang w:eastAsia="ru-RU"/>
        </w:rPr>
        <w:t>,</w:t>
      </w:r>
      <w:r w:rsidRPr="002133C4">
        <w:rPr>
          <w:rFonts w:ascii="Times New Roman" w:eastAsia="Times New Roman" w:hAnsi="Times New Roman" w:cs="Times New Roman"/>
          <w:color w:val="373737"/>
          <w:sz w:val="28"/>
          <w:szCs w:val="28"/>
          <w:bdr w:val="none" w:sz="0" w:space="0" w:color="auto" w:frame="1"/>
          <w:lang w:eastAsia="ru-RU"/>
        </w:rPr>
        <w:t xml:space="preserve"> при помощи музыки можно </w:t>
      </w:r>
      <w:r w:rsidRPr="002133C4">
        <w:rPr>
          <w:rFonts w:ascii="Times New Roman" w:eastAsia="Times New Roman" w:hAnsi="Times New Roman" w:cs="Times New Roman"/>
          <w:color w:val="373737"/>
          <w:sz w:val="28"/>
          <w:szCs w:val="28"/>
          <w:bdr w:val="none" w:sz="0" w:space="0" w:color="auto" w:frame="1"/>
          <w:lang w:eastAsia="ru-RU"/>
        </w:rPr>
        <w:lastRenderedPageBreak/>
        <w:t>проводить развивающий дозированный эмоциональный тренинг, который приводит к улучшению психофизического состояния организма ребенка и рождает ощущение здоровья и счастья в момент движения, игры. Музыка может использоваться и в реабилитации ребенка</w:t>
      </w:r>
      <w:r w:rsidR="002133C4">
        <w:rPr>
          <w:rFonts w:ascii="Times New Roman" w:eastAsia="Times New Roman" w:hAnsi="Times New Roman" w:cs="Times New Roman"/>
          <w:color w:val="373737"/>
          <w:sz w:val="28"/>
          <w:szCs w:val="28"/>
          <w:bdr w:val="none" w:sz="0" w:space="0" w:color="auto" w:frame="1"/>
          <w:lang w:eastAsia="ru-RU"/>
        </w:rPr>
        <w:t xml:space="preserve">в </w:t>
      </w:r>
      <w:r w:rsidRPr="002133C4">
        <w:rPr>
          <w:rFonts w:ascii="Times New Roman" w:eastAsia="Times New Roman" w:hAnsi="Times New Roman" w:cs="Times New Roman"/>
          <w:color w:val="373737"/>
          <w:sz w:val="28"/>
          <w:szCs w:val="28"/>
          <w:bdr w:val="none" w:sz="0" w:space="0" w:color="auto" w:frame="1"/>
          <w:lang w:eastAsia="ru-RU"/>
        </w:rPr>
        <w:t>следствии ее связи с правым полушарием мозга, ответственным за образное восприятие. Активизация деятельности правого полушария при создании музыкальных образов приводит к оживлению эмоциональной сферы, что в свою очередь гасит доминантный очаг возбуждения, связанный с болезнью. Музыка развивает экспрессию человека – двигательную, речевую, мимическую, позволяет ему при музицировании создавать вокруг себя звуковую среду. Музыка способствует эмоциональной «настройке» организма, и поэтому может быть самым первым шагом на пути оздоровления. Она способна объединить действия, придать  ритмичность, последовательность, целостность и эстетическую форму. Мы убеждены, что эстетический компонент должен присутствовать во всех оздоровительных методиках, а музыка чрезвычайно богата этими возможностями (М.Л. Лазарев)</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В психологии под эмоциональной отзывчивостью (восприимчивостью, отзывчивостью)понимаются:</w:t>
      </w:r>
    </w:p>
    <w:p w:rsidR="00D52A2E" w:rsidRPr="002133C4" w:rsidRDefault="00D52A2E" w:rsidP="00D52A2E">
      <w:pPr>
        <w:spacing w:after="0" w:line="312" w:lineRule="atLeast"/>
        <w:ind w:hanging="360"/>
        <w:textAlignment w:val="baseline"/>
        <w:rPr>
          <w:rFonts w:ascii="Helvetica" w:eastAsia="Times New Roman" w:hAnsi="Helvetica" w:cs="Helvetica"/>
          <w:color w:val="373737"/>
          <w:sz w:val="28"/>
          <w:szCs w:val="28"/>
          <w:lang w:eastAsia="ru-RU"/>
        </w:rPr>
      </w:pPr>
      <w:r w:rsidRPr="002133C4">
        <w:rPr>
          <w:rFonts w:ascii="Symbol" w:eastAsia="Times New Roman" w:hAnsi="Symbol" w:cs="Helvetica"/>
          <w:color w:val="373737"/>
          <w:sz w:val="28"/>
          <w:szCs w:val="28"/>
          <w:bdr w:val="none" w:sz="0" w:space="0" w:color="auto" w:frame="1"/>
          <w:lang w:eastAsia="ru-RU"/>
        </w:rPr>
        <w:t></w:t>
      </w:r>
      <w:r w:rsidRPr="002133C4">
        <w:rPr>
          <w:rFonts w:ascii="Times New Roman" w:eastAsia="Times New Roman" w:hAnsi="Times New Roman" w:cs="Times New Roman"/>
          <w:color w:val="373737"/>
          <w:sz w:val="28"/>
          <w:szCs w:val="28"/>
          <w:bdr w:val="none" w:sz="0" w:space="0" w:color="auto" w:frame="1"/>
          <w:lang w:eastAsia="ru-RU"/>
        </w:rPr>
        <w:t>       Свойство индивида легко, быстро и гибко эмоционально реагировать на различные воздействия- социальные события, процесс общения, особенности партнеров и т.д.;</w:t>
      </w:r>
    </w:p>
    <w:p w:rsidR="00D52A2E" w:rsidRPr="002133C4" w:rsidRDefault="00D52A2E" w:rsidP="00D52A2E">
      <w:pPr>
        <w:spacing w:after="0" w:line="312" w:lineRule="atLeast"/>
        <w:ind w:hanging="360"/>
        <w:textAlignment w:val="baseline"/>
        <w:rPr>
          <w:rFonts w:ascii="Helvetica" w:eastAsia="Times New Roman" w:hAnsi="Helvetica" w:cs="Helvetica"/>
          <w:color w:val="373737"/>
          <w:sz w:val="28"/>
          <w:szCs w:val="28"/>
          <w:lang w:eastAsia="ru-RU"/>
        </w:rPr>
      </w:pPr>
      <w:r w:rsidRPr="002133C4">
        <w:rPr>
          <w:rFonts w:ascii="Symbol" w:eastAsia="Times New Roman" w:hAnsi="Symbol" w:cs="Helvetica"/>
          <w:color w:val="373737"/>
          <w:sz w:val="28"/>
          <w:szCs w:val="28"/>
          <w:bdr w:val="none" w:sz="0" w:space="0" w:color="auto" w:frame="1"/>
          <w:lang w:eastAsia="ru-RU"/>
        </w:rPr>
        <w:t></w:t>
      </w:r>
      <w:r w:rsidRPr="002133C4">
        <w:rPr>
          <w:rFonts w:ascii="Times New Roman" w:eastAsia="Times New Roman" w:hAnsi="Times New Roman" w:cs="Times New Roman"/>
          <w:color w:val="373737"/>
          <w:sz w:val="28"/>
          <w:szCs w:val="28"/>
          <w:bdr w:val="none" w:sz="0" w:space="0" w:color="auto" w:frame="1"/>
          <w:lang w:eastAsia="ru-RU"/>
        </w:rPr>
        <w:t>       Эмоциональная реакция на состояние другого человека как основная форма проявления действенного эмоционального отношения к другим людям, включающая сопереживание и сочувствие;</w:t>
      </w:r>
    </w:p>
    <w:p w:rsidR="00D52A2E" w:rsidRPr="002133C4" w:rsidRDefault="00D52A2E" w:rsidP="00D52A2E">
      <w:pPr>
        <w:spacing w:after="0" w:line="312" w:lineRule="atLeast"/>
        <w:ind w:hanging="360"/>
        <w:textAlignment w:val="baseline"/>
        <w:rPr>
          <w:rFonts w:ascii="Helvetica" w:eastAsia="Times New Roman" w:hAnsi="Helvetica" w:cs="Helvetica"/>
          <w:color w:val="373737"/>
          <w:sz w:val="28"/>
          <w:szCs w:val="28"/>
          <w:lang w:eastAsia="ru-RU"/>
        </w:rPr>
      </w:pPr>
      <w:r w:rsidRPr="002133C4">
        <w:rPr>
          <w:rFonts w:ascii="Symbol" w:eastAsia="Times New Roman" w:hAnsi="Symbol" w:cs="Helvetica"/>
          <w:color w:val="373737"/>
          <w:sz w:val="28"/>
          <w:szCs w:val="28"/>
          <w:bdr w:val="none" w:sz="0" w:space="0" w:color="auto" w:frame="1"/>
          <w:lang w:eastAsia="ru-RU"/>
        </w:rPr>
        <w:t></w:t>
      </w:r>
      <w:r w:rsidRPr="002133C4">
        <w:rPr>
          <w:rFonts w:ascii="Times New Roman" w:eastAsia="Times New Roman" w:hAnsi="Times New Roman" w:cs="Times New Roman"/>
          <w:color w:val="373737"/>
          <w:sz w:val="28"/>
          <w:szCs w:val="28"/>
          <w:bdr w:val="none" w:sz="0" w:space="0" w:color="auto" w:frame="1"/>
          <w:lang w:eastAsia="ru-RU"/>
        </w:rPr>
        <w:t>       Показатель развития гуманных чувств и коллективистских отношений.</w:t>
      </w:r>
    </w:p>
    <w:p w:rsidR="00D52A2E" w:rsidRPr="002133C4" w:rsidRDefault="00D52A2E" w:rsidP="00D52A2E">
      <w:pPr>
        <w:spacing w:after="0" w:line="312" w:lineRule="atLeast"/>
        <w:textAlignment w:val="baseline"/>
        <w:rPr>
          <w:rFonts w:ascii="Helvetica" w:eastAsia="Times New Roman" w:hAnsi="Helvetica" w:cs="Helvetica"/>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 </w:t>
      </w:r>
    </w:p>
    <w:p w:rsidR="00D52A2E" w:rsidRDefault="00D52A2E" w:rsidP="00D52A2E">
      <w:pPr>
        <w:spacing w:after="0" w:line="312" w:lineRule="atLeast"/>
        <w:textAlignment w:val="baseline"/>
        <w:rPr>
          <w:rFonts w:ascii="Times New Roman" w:eastAsia="Times New Roman" w:hAnsi="Times New Roman" w:cs="Times New Roman"/>
          <w:color w:val="373737"/>
          <w:sz w:val="28"/>
          <w:szCs w:val="28"/>
          <w:bdr w:val="none" w:sz="0" w:space="0" w:color="auto" w:frame="1"/>
          <w:lang w:eastAsia="ru-RU"/>
        </w:rPr>
      </w:pPr>
      <w:r w:rsidRPr="002133C4">
        <w:rPr>
          <w:rFonts w:ascii="Times New Roman" w:eastAsia="Times New Roman" w:hAnsi="Times New Roman" w:cs="Times New Roman"/>
          <w:color w:val="373737"/>
          <w:sz w:val="28"/>
          <w:szCs w:val="28"/>
          <w:bdr w:val="none" w:sz="0" w:space="0" w:color="auto" w:frame="1"/>
          <w:lang w:eastAsia="ru-RU"/>
        </w:rPr>
        <w:t>   Что касается эмоциональной отзывчивости на произведения искусства, то это умение откликаться на события, явления, произведения разных жанров; способность сопереживать героям, соотносить литературные факты с жизненным опытом; эмоциональное сопереживание музыке и отклику на произведения искусства. Тоже своего рода отправная точка развития эстетических чувств, отношений, потребностей и интересов личности.</w:t>
      </w:r>
    </w:p>
    <w:p w:rsidR="002133C4" w:rsidRDefault="002133C4" w:rsidP="00D52A2E">
      <w:pPr>
        <w:spacing w:after="0" w:line="312" w:lineRule="atLeast"/>
        <w:textAlignment w:val="baseline"/>
        <w:rPr>
          <w:rFonts w:ascii="Times New Roman" w:eastAsia="Times New Roman" w:hAnsi="Times New Roman" w:cs="Times New Roman"/>
          <w:color w:val="373737"/>
          <w:sz w:val="28"/>
          <w:szCs w:val="28"/>
          <w:bdr w:val="none" w:sz="0" w:space="0" w:color="auto" w:frame="1"/>
          <w:lang w:eastAsia="ru-RU"/>
        </w:rPr>
      </w:pP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bdr w:val="none" w:sz="0" w:space="0" w:color="auto" w:frame="1"/>
          <w:lang w:eastAsia="ru-RU"/>
        </w:rPr>
      </w:pPr>
      <w:r w:rsidRPr="002133C4">
        <w:rPr>
          <w:rFonts w:ascii="Times New Roman" w:eastAsia="Times New Roman" w:hAnsi="Times New Roman" w:cs="Times New Roman"/>
          <w:color w:val="373737"/>
          <w:sz w:val="28"/>
          <w:szCs w:val="28"/>
          <w:bdr w:val="none" w:sz="0" w:space="0" w:color="auto" w:frame="1"/>
          <w:lang w:eastAsia="ru-RU"/>
        </w:rPr>
        <w:t>   У детей эмоциональная отзывчивость к музыке проявляется очень рано, выступая базисом всех структур музыкального сознания. Она представляет собой формируемое личностное качество, содержанием которого является эмоционально- ценностное отношение к музыке.</w:t>
      </w:r>
    </w:p>
    <w:p w:rsidR="00FC2018" w:rsidRDefault="00D52A2E" w:rsidP="00D52A2E">
      <w:pPr>
        <w:spacing w:after="0" w:line="312" w:lineRule="atLeast"/>
        <w:textAlignment w:val="baseline"/>
        <w:rPr>
          <w:rFonts w:ascii="Times New Roman" w:eastAsia="Times New Roman" w:hAnsi="Times New Roman" w:cs="Times New Roman"/>
          <w:color w:val="373737"/>
          <w:sz w:val="28"/>
          <w:szCs w:val="28"/>
          <w:bdr w:val="none" w:sz="0" w:space="0" w:color="auto" w:frame="1"/>
          <w:lang w:eastAsia="ru-RU"/>
        </w:rPr>
      </w:pPr>
      <w:r w:rsidRPr="002133C4">
        <w:rPr>
          <w:rFonts w:ascii="Times New Roman" w:eastAsia="Times New Roman" w:hAnsi="Times New Roman" w:cs="Times New Roman"/>
          <w:color w:val="373737"/>
          <w:sz w:val="28"/>
          <w:szCs w:val="28"/>
          <w:bdr w:val="none" w:sz="0" w:space="0" w:color="auto" w:frame="1"/>
          <w:lang w:eastAsia="ru-RU"/>
        </w:rPr>
        <w:t xml:space="preserve">   В процессе исследования путей развития эмоциональности у младших дошкольников были выделены задания, выполняя которые, дети с помощью музыки постигают все более сложные чувства. Так, дошкольникам могут быть предложены различные способы «моделирования» характера звучания. </w:t>
      </w:r>
    </w:p>
    <w:p w:rsidR="00FC2018" w:rsidRDefault="00FC2018" w:rsidP="00FC2018">
      <w:pPr>
        <w:spacing w:after="0" w:line="312" w:lineRule="atLeast"/>
        <w:jc w:val="center"/>
        <w:textAlignment w:val="baseline"/>
        <w:rPr>
          <w:rFonts w:ascii="Times New Roman" w:eastAsia="Times New Roman" w:hAnsi="Times New Roman" w:cs="Times New Roman"/>
          <w:color w:val="373737"/>
          <w:sz w:val="28"/>
          <w:szCs w:val="28"/>
          <w:bdr w:val="none" w:sz="0" w:space="0" w:color="auto" w:frame="1"/>
          <w:lang w:eastAsia="ru-RU"/>
        </w:rPr>
      </w:pPr>
      <w:r>
        <w:rPr>
          <w:rFonts w:ascii="Times New Roman" w:eastAsia="Times New Roman" w:hAnsi="Times New Roman" w:cs="Times New Roman"/>
          <w:color w:val="373737"/>
          <w:sz w:val="28"/>
          <w:szCs w:val="28"/>
          <w:bdr w:val="none" w:sz="0" w:space="0" w:color="auto" w:frame="1"/>
          <w:lang w:eastAsia="ru-RU"/>
        </w:rPr>
        <w:t>-3-</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 xml:space="preserve">В первую очередь это уподобления характеру музыки, что выражается в пластике рук, мелкой моторике, эмоционально- окрашенном слове. Эффективно в этом возрасте тактильное уподобление, которое представляет </w:t>
      </w:r>
      <w:r w:rsidRPr="002133C4">
        <w:rPr>
          <w:rFonts w:ascii="Times New Roman" w:eastAsia="Times New Roman" w:hAnsi="Times New Roman" w:cs="Times New Roman"/>
          <w:color w:val="373737"/>
          <w:sz w:val="28"/>
          <w:szCs w:val="28"/>
          <w:bdr w:val="none" w:sz="0" w:space="0" w:color="auto" w:frame="1"/>
          <w:lang w:eastAsia="ru-RU"/>
        </w:rPr>
        <w:lastRenderedPageBreak/>
        <w:t>собой прикосновение педагога к руке ребенка во время звучания музыки с одновременными тихими, выразительными пояснениями ее характера. Вокальное уподобление- «выведение голосом» мелодии, чтобы побудить дошкольника подпеть.</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Дети среднего дошкольного возраста легко поддаются развитию эмоциональной отзывчивости к музыке. Однако, это не означает, что в старшем дошкольном возрасте подобную работу проводить не нужно. По мере накопления музыкального опыта необходимо развивать у детей эмоционально- мотивированную оценку.</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   Эмоциональная отзывчивость выступает показателем развития интереса, вкуса, эмоционально- оценочного отношения к музыке, выразительности исполнения, творческой активности. В результате развития всех этих компонентов музыкально- эстетического сознания у ребенка формируется оценочное отношение к произведениям музыкального искусства. Оно выражается через эмоции, желание слушать. Оценочное отношение свидетельствует о значимости музыкального впечатления. По мере накопления опыта оно приобретает осознанный характер. Дошкольник может назвать любимые произведения, напеть, повторить, исполнить элементарные движения под музыку. Таким образом, важно обеспечить динамику развития эмоционально- оценочного отношения детей к музыке- от эмоциональной оценки в младшем возрасте к мотивированной оценке посредством мышления и воображения в старшем.</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   Положительное эмоционально- оценочное отношение к музыке ребенок реализует в самостоятельных творческих проявлениях, активности в различных видах музыкальной деятельности. Накопление впечатлений формирует его как личность.</w:t>
      </w:r>
    </w:p>
    <w:p w:rsidR="002133C4" w:rsidRPr="00FC2018" w:rsidRDefault="00D52A2E" w:rsidP="00D52A2E">
      <w:pPr>
        <w:spacing w:after="0" w:line="312" w:lineRule="atLeast"/>
        <w:textAlignment w:val="baseline"/>
        <w:rPr>
          <w:rFonts w:ascii="Times New Roman" w:eastAsia="Times New Roman" w:hAnsi="Times New Roman" w:cs="Times New Roman"/>
          <w:color w:val="373737"/>
          <w:sz w:val="28"/>
          <w:szCs w:val="28"/>
          <w:bdr w:val="none" w:sz="0" w:space="0" w:color="auto" w:frame="1"/>
          <w:lang w:eastAsia="ru-RU"/>
        </w:rPr>
      </w:pPr>
      <w:r w:rsidRPr="002133C4">
        <w:rPr>
          <w:rFonts w:ascii="Times New Roman" w:eastAsia="Times New Roman" w:hAnsi="Times New Roman" w:cs="Times New Roman"/>
          <w:color w:val="373737"/>
          <w:sz w:val="28"/>
          <w:szCs w:val="28"/>
          <w:bdr w:val="none" w:sz="0" w:space="0" w:color="auto" w:frame="1"/>
          <w:lang w:eastAsia="ru-RU"/>
        </w:rPr>
        <w:t>Таким образом, эмоциональная отзывчивость является исходной точкой многих музыкальных проявлений: от эмоционально- ценностного отношения как основы развития музыкальности и слуха до формируемого музыкального мышления и воображения в танце как важнейших психических процессов.</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Основная задача педагогического коллектива- добиться того, чтобы эмоциональные впечатления, доступные интонации музыки композиторов- классиков стали привычными, узнаваемыми детьми.</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Система подбора репертуара, методы творческой работы, поставленные задачи предусматривают развитие взаимосвязи эмоциональной отзывчивости, мышления, воображения, внимания дошкольников, активизацию проявлений творчества, активизацию двигательной системы.</w:t>
      </w:r>
    </w:p>
    <w:p w:rsidR="00FC2018" w:rsidRDefault="00D52A2E" w:rsidP="002133C4">
      <w:pPr>
        <w:spacing w:after="0" w:line="312" w:lineRule="atLeast"/>
        <w:ind w:firstLine="708"/>
        <w:textAlignment w:val="baseline"/>
        <w:rPr>
          <w:rFonts w:ascii="Times New Roman" w:eastAsia="Times New Roman" w:hAnsi="Times New Roman" w:cs="Times New Roman"/>
          <w:color w:val="000000"/>
          <w:spacing w:val="20"/>
          <w:sz w:val="28"/>
          <w:szCs w:val="28"/>
          <w:bdr w:val="none" w:sz="0" w:space="0" w:color="auto" w:frame="1"/>
          <w:lang w:eastAsia="ru-RU"/>
        </w:rPr>
      </w:pPr>
      <w:r w:rsidRPr="002133C4">
        <w:rPr>
          <w:rFonts w:ascii="Times New Roman" w:eastAsia="Times New Roman" w:hAnsi="Times New Roman" w:cs="Times New Roman"/>
          <w:color w:val="000000"/>
          <w:spacing w:val="20"/>
          <w:sz w:val="28"/>
          <w:szCs w:val="28"/>
          <w:bdr w:val="none" w:sz="0" w:space="0" w:color="auto" w:frame="1"/>
          <w:lang w:eastAsia="ru-RU"/>
        </w:rPr>
        <w:t xml:space="preserve">По мнению В. М. Бехтерева организация движений с помощью музыкального ритма устанавливает равновесие в деятельности нервной системы ребенка, помогает умерить слишком возбужденные темпераменты и растормозить </w:t>
      </w:r>
    </w:p>
    <w:p w:rsidR="00FC2018" w:rsidRDefault="00FC2018" w:rsidP="00FC2018">
      <w:pPr>
        <w:spacing w:after="0" w:line="312" w:lineRule="atLeast"/>
        <w:ind w:firstLine="708"/>
        <w:jc w:val="center"/>
        <w:textAlignment w:val="baseline"/>
        <w:rPr>
          <w:rFonts w:ascii="Times New Roman" w:eastAsia="Times New Roman" w:hAnsi="Times New Roman" w:cs="Times New Roman"/>
          <w:color w:val="000000"/>
          <w:spacing w:val="20"/>
          <w:sz w:val="28"/>
          <w:szCs w:val="28"/>
          <w:bdr w:val="none" w:sz="0" w:space="0" w:color="auto" w:frame="1"/>
          <w:lang w:eastAsia="ru-RU"/>
        </w:rPr>
      </w:pPr>
      <w:r>
        <w:rPr>
          <w:rFonts w:ascii="Times New Roman" w:eastAsia="Times New Roman" w:hAnsi="Times New Roman" w:cs="Times New Roman"/>
          <w:color w:val="000000"/>
          <w:spacing w:val="20"/>
          <w:sz w:val="28"/>
          <w:szCs w:val="28"/>
          <w:bdr w:val="none" w:sz="0" w:space="0" w:color="auto" w:frame="1"/>
          <w:lang w:eastAsia="ru-RU"/>
        </w:rPr>
        <w:t>-4-</w:t>
      </w:r>
    </w:p>
    <w:p w:rsidR="00D52A2E" w:rsidRPr="002133C4" w:rsidRDefault="00D52A2E" w:rsidP="002133C4">
      <w:pPr>
        <w:spacing w:after="0" w:line="312" w:lineRule="atLeast"/>
        <w:ind w:firstLine="708"/>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000000"/>
          <w:spacing w:val="20"/>
          <w:sz w:val="28"/>
          <w:szCs w:val="28"/>
          <w:bdr w:val="none" w:sz="0" w:space="0" w:color="auto" w:frame="1"/>
          <w:lang w:eastAsia="ru-RU"/>
        </w:rPr>
        <w:t xml:space="preserve">заторможенных детей, урегулировать неправильные и лишние движения. С помощью музыкально-подвижных игр возможно снятие психо - эмоционального напряжения. Звучание музыки </w:t>
      </w:r>
      <w:r w:rsidRPr="002133C4">
        <w:rPr>
          <w:rFonts w:ascii="Times New Roman" w:eastAsia="Times New Roman" w:hAnsi="Times New Roman" w:cs="Times New Roman"/>
          <w:color w:val="000000"/>
          <w:spacing w:val="20"/>
          <w:sz w:val="28"/>
          <w:szCs w:val="28"/>
          <w:bdr w:val="none" w:sz="0" w:space="0" w:color="auto" w:frame="1"/>
          <w:lang w:eastAsia="ru-RU"/>
        </w:rPr>
        <w:lastRenderedPageBreak/>
        <w:t>поможет ребенку войти в нужное эмоциональное состояние: лирическая музыка дает общее настроение успокоения, ровное внешнее поведение, а драматическая музыка создает настроение возбуждения, повышенного жизненного тонуса.</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   На занятиях по музыке и ритмике дошкольники должны сравнивать произведения с одинаковыми названиями, определять какую историю рассказывает музыка: добрую, сердитую, злую, веселую. Должны учиться различать смену настроений, образов в музыкальном произведении.</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   Таким образом, систематическое и целенаправленное воспитание и обучение на основе эмоциональной отзывчивости на классическую музыку обеспечивает интеллектуальный рост дошкольника, его музыкально- ритмическое развитие, прививает любовь к музыке, танцу. Кроме того, эмоциональная отзывчивость на музыку составляет основу развития отзывчивости в реальной жизни, воспитания таких качеств личности, как доброта, душевность, чуткость, умение сопереживать другому человеку.</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 </w:t>
      </w:r>
    </w:p>
    <w:p w:rsidR="00D52A2E" w:rsidRPr="002133C4" w:rsidRDefault="00D52A2E" w:rsidP="00D52A2E">
      <w:pPr>
        <w:spacing w:after="0" w:line="312" w:lineRule="atLeast"/>
        <w:textAlignment w:val="baseline"/>
        <w:rPr>
          <w:rFonts w:ascii="Times New Roman" w:eastAsia="Times New Roman" w:hAnsi="Times New Roman" w:cs="Times New Roman"/>
          <w:color w:val="373737"/>
          <w:sz w:val="28"/>
          <w:szCs w:val="28"/>
          <w:lang w:eastAsia="ru-RU"/>
        </w:rPr>
      </w:pPr>
      <w:r w:rsidRPr="002133C4">
        <w:rPr>
          <w:rFonts w:ascii="Times New Roman" w:eastAsia="Times New Roman" w:hAnsi="Times New Roman" w:cs="Times New Roman"/>
          <w:color w:val="373737"/>
          <w:sz w:val="28"/>
          <w:szCs w:val="28"/>
          <w:bdr w:val="none" w:sz="0" w:space="0" w:color="auto" w:frame="1"/>
          <w:lang w:eastAsia="ru-RU"/>
        </w:rPr>
        <w:t> </w:t>
      </w:r>
    </w:p>
    <w:p w:rsidR="00FC2018" w:rsidRPr="00FC2018" w:rsidRDefault="003B750E" w:rsidP="00FC2018">
      <w:pPr>
        <w:spacing w:line="240" w:lineRule="auto"/>
        <w:rPr>
          <w:rFonts w:ascii="Times New Roman" w:hAnsi="Times New Roman" w:cs="Times New Roman"/>
          <w:bCs/>
          <w:color w:val="000000"/>
          <w:sz w:val="28"/>
          <w:szCs w:val="28"/>
          <w:shd w:val="clear" w:color="auto" w:fill="FFFFFF"/>
        </w:rPr>
      </w:pPr>
      <w:r>
        <w:rPr>
          <w:b/>
          <w:bCs/>
          <w:color w:val="000000"/>
          <w:sz w:val="27"/>
          <w:szCs w:val="27"/>
          <w:shd w:val="clear" w:color="auto" w:fill="FFFFFF"/>
        </w:rPr>
        <w:t>ЛИТЕРАТУРА:</w:t>
      </w:r>
      <w:r>
        <w:rPr>
          <w:color w:val="000000"/>
          <w:sz w:val="27"/>
          <w:szCs w:val="27"/>
        </w:rPr>
        <w:br/>
      </w:r>
      <w:r>
        <w:rPr>
          <w:color w:val="000000"/>
          <w:sz w:val="27"/>
          <w:szCs w:val="27"/>
        </w:rPr>
        <w:br/>
      </w:r>
      <w:r w:rsidRPr="003B750E">
        <w:rPr>
          <w:rFonts w:ascii="Times New Roman" w:hAnsi="Times New Roman" w:cs="Times New Roman"/>
          <w:bCs/>
          <w:color w:val="000000"/>
          <w:sz w:val="28"/>
          <w:szCs w:val="28"/>
          <w:shd w:val="clear" w:color="auto" w:fill="FFFFFF"/>
        </w:rPr>
        <w:t>Журнал «Старший воспитатель» № 4, 2011 г.</w:t>
      </w:r>
      <w:r w:rsidRPr="003B750E">
        <w:rPr>
          <w:rFonts w:ascii="Times New Roman" w:hAnsi="Times New Roman" w:cs="Times New Roman"/>
          <w:color w:val="000000"/>
          <w:sz w:val="28"/>
          <w:szCs w:val="28"/>
        </w:rPr>
        <w:br/>
      </w:r>
      <w:r w:rsidRPr="003B750E">
        <w:rPr>
          <w:rFonts w:ascii="Times New Roman" w:hAnsi="Times New Roman" w:cs="Times New Roman"/>
          <w:color w:val="000000"/>
          <w:sz w:val="28"/>
          <w:szCs w:val="28"/>
        </w:rPr>
        <w:br/>
      </w:r>
      <w:r w:rsidRPr="003B750E">
        <w:rPr>
          <w:rFonts w:ascii="Times New Roman" w:hAnsi="Times New Roman" w:cs="Times New Roman"/>
          <w:bCs/>
          <w:color w:val="000000"/>
          <w:sz w:val="28"/>
          <w:szCs w:val="28"/>
          <w:shd w:val="clear" w:color="auto" w:fill="FFFFFF"/>
        </w:rPr>
        <w:t>В.Б. Борисова</w:t>
      </w:r>
      <w:r w:rsidRPr="003B750E">
        <w:rPr>
          <w:rFonts w:ascii="Times New Roman" w:hAnsi="Times New Roman" w:cs="Times New Roman"/>
          <w:color w:val="000000"/>
          <w:sz w:val="28"/>
          <w:szCs w:val="28"/>
        </w:rPr>
        <w:br/>
      </w:r>
      <w:r w:rsidRPr="003B750E">
        <w:rPr>
          <w:rFonts w:ascii="Times New Roman" w:hAnsi="Times New Roman" w:cs="Times New Roman"/>
          <w:color w:val="000000"/>
          <w:sz w:val="28"/>
          <w:szCs w:val="28"/>
        </w:rPr>
        <w:br/>
      </w:r>
      <w:r w:rsidRPr="003B750E">
        <w:rPr>
          <w:rFonts w:ascii="Times New Roman" w:hAnsi="Times New Roman" w:cs="Times New Roman"/>
          <w:bCs/>
          <w:color w:val="000000"/>
          <w:sz w:val="28"/>
          <w:szCs w:val="28"/>
          <w:shd w:val="clear" w:color="auto" w:fill="FFFFFF"/>
        </w:rPr>
        <w:t>С.В. Мельник</w:t>
      </w:r>
      <w:r w:rsidRPr="003B750E">
        <w:rPr>
          <w:rFonts w:ascii="Times New Roman" w:hAnsi="Times New Roman" w:cs="Times New Roman"/>
          <w:color w:val="000000"/>
          <w:sz w:val="28"/>
          <w:szCs w:val="28"/>
        </w:rPr>
        <w:br/>
      </w:r>
      <w:r w:rsidRPr="003B750E">
        <w:rPr>
          <w:rFonts w:ascii="Times New Roman" w:hAnsi="Times New Roman" w:cs="Times New Roman"/>
          <w:color w:val="000000"/>
          <w:sz w:val="28"/>
          <w:szCs w:val="28"/>
        </w:rPr>
        <w:br/>
      </w:r>
      <w:r w:rsidRPr="003B750E">
        <w:rPr>
          <w:rFonts w:ascii="Times New Roman" w:hAnsi="Times New Roman" w:cs="Times New Roman"/>
          <w:bCs/>
          <w:color w:val="000000"/>
          <w:sz w:val="28"/>
          <w:szCs w:val="28"/>
          <w:shd w:val="clear" w:color="auto" w:fill="FFFFFF"/>
        </w:rPr>
        <w:t>С.Е. Прохорова</w:t>
      </w:r>
    </w:p>
    <w:p w:rsidR="00FC2018" w:rsidRPr="002133C4" w:rsidRDefault="00FC2018" w:rsidP="00FC2018">
      <w:pPr>
        <w:spacing w:after="0"/>
        <w:jc w:val="center"/>
        <w:rPr>
          <w:rFonts w:ascii="Times New Roman" w:hAnsi="Times New Roman" w:cs="Times New Roman"/>
          <w:sz w:val="28"/>
          <w:szCs w:val="28"/>
        </w:rPr>
      </w:pPr>
    </w:p>
    <w:p w:rsidR="00B02739" w:rsidRPr="002133C4" w:rsidRDefault="00B02739">
      <w:pPr>
        <w:spacing w:after="0"/>
        <w:jc w:val="center"/>
        <w:rPr>
          <w:rFonts w:ascii="Times New Roman" w:hAnsi="Times New Roman" w:cs="Times New Roman"/>
          <w:sz w:val="28"/>
          <w:szCs w:val="28"/>
        </w:rPr>
      </w:pPr>
    </w:p>
    <w:sectPr w:rsidR="00B02739" w:rsidRPr="002133C4" w:rsidSect="002038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34F2F"/>
    <w:multiLevelType w:val="multilevel"/>
    <w:tmpl w:val="1A020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F03C1C"/>
    <w:multiLevelType w:val="multilevel"/>
    <w:tmpl w:val="7F56AE7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FF66215"/>
    <w:multiLevelType w:val="hybridMultilevel"/>
    <w:tmpl w:val="107470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52A2E"/>
    <w:rsid w:val="0018240A"/>
    <w:rsid w:val="0020382C"/>
    <w:rsid w:val="002133C4"/>
    <w:rsid w:val="002928EB"/>
    <w:rsid w:val="003565C0"/>
    <w:rsid w:val="003B750E"/>
    <w:rsid w:val="003D27C3"/>
    <w:rsid w:val="00530244"/>
    <w:rsid w:val="005A3FFF"/>
    <w:rsid w:val="00856675"/>
    <w:rsid w:val="00A6388F"/>
    <w:rsid w:val="00AC2C87"/>
    <w:rsid w:val="00B02739"/>
    <w:rsid w:val="00D52A2E"/>
    <w:rsid w:val="00EE1C3F"/>
    <w:rsid w:val="00FC20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82C"/>
  </w:style>
  <w:style w:type="paragraph" w:styleId="1">
    <w:name w:val="heading 1"/>
    <w:basedOn w:val="a"/>
    <w:link w:val="10"/>
    <w:uiPriority w:val="9"/>
    <w:qFormat/>
    <w:rsid w:val="00D52A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52A2E"/>
  </w:style>
  <w:style w:type="character" w:customStyle="1" w:styleId="10">
    <w:name w:val="Заголовок 1 Знак"/>
    <w:basedOn w:val="a0"/>
    <w:link w:val="1"/>
    <w:uiPriority w:val="9"/>
    <w:rsid w:val="00D52A2E"/>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D52A2E"/>
    <w:rPr>
      <w:color w:val="0000FF"/>
      <w:u w:val="single"/>
    </w:rPr>
  </w:style>
  <w:style w:type="paragraph" w:styleId="a4">
    <w:name w:val="Normal (Web)"/>
    <w:basedOn w:val="a"/>
    <w:uiPriority w:val="99"/>
    <w:semiHidden/>
    <w:unhideWhenUsed/>
    <w:rsid w:val="00D52A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52A2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52A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52A2E"/>
  </w:style>
  <w:style w:type="character" w:customStyle="1" w:styleId="10">
    <w:name w:val="Заголовок 1 Знак"/>
    <w:basedOn w:val="a0"/>
    <w:link w:val="1"/>
    <w:uiPriority w:val="9"/>
    <w:rsid w:val="00D52A2E"/>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D52A2E"/>
    <w:rPr>
      <w:color w:val="0000FF"/>
      <w:u w:val="single"/>
    </w:rPr>
  </w:style>
  <w:style w:type="paragraph" w:styleId="a4">
    <w:name w:val="Normal (Web)"/>
    <w:basedOn w:val="a"/>
    <w:uiPriority w:val="99"/>
    <w:semiHidden/>
    <w:unhideWhenUsed/>
    <w:rsid w:val="00D52A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52A2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94160333">
      <w:bodyDiv w:val="1"/>
      <w:marLeft w:val="0"/>
      <w:marRight w:val="0"/>
      <w:marTop w:val="0"/>
      <w:marBottom w:val="0"/>
      <w:divBdr>
        <w:top w:val="none" w:sz="0" w:space="0" w:color="auto"/>
        <w:left w:val="none" w:sz="0" w:space="0" w:color="auto"/>
        <w:bottom w:val="none" w:sz="0" w:space="0" w:color="auto"/>
        <w:right w:val="none" w:sz="0" w:space="0" w:color="auto"/>
      </w:divBdr>
    </w:div>
    <w:div w:id="1485052813">
      <w:bodyDiv w:val="1"/>
      <w:marLeft w:val="0"/>
      <w:marRight w:val="0"/>
      <w:marTop w:val="0"/>
      <w:marBottom w:val="0"/>
      <w:divBdr>
        <w:top w:val="none" w:sz="0" w:space="0" w:color="auto"/>
        <w:left w:val="none" w:sz="0" w:space="0" w:color="auto"/>
        <w:bottom w:val="none" w:sz="0" w:space="0" w:color="auto"/>
        <w:right w:val="none" w:sz="0" w:space="0" w:color="auto"/>
      </w:divBdr>
      <w:divsChild>
        <w:div w:id="1706326780">
          <w:marLeft w:val="7500"/>
          <w:marRight w:val="0"/>
          <w:marTop w:val="0"/>
          <w:marBottom w:val="0"/>
          <w:divBdr>
            <w:top w:val="none" w:sz="0" w:space="0" w:color="auto"/>
            <w:left w:val="none" w:sz="0" w:space="0" w:color="auto"/>
            <w:bottom w:val="none" w:sz="0" w:space="0" w:color="auto"/>
            <w:right w:val="none" w:sz="0" w:space="0" w:color="auto"/>
          </w:divBdr>
        </w:div>
        <w:div w:id="367605746">
          <w:marLeft w:val="0"/>
          <w:marRight w:val="0"/>
          <w:marTop w:val="480"/>
          <w:marBottom w:val="0"/>
          <w:divBdr>
            <w:top w:val="none" w:sz="0" w:space="0" w:color="auto"/>
            <w:left w:val="none" w:sz="0" w:space="0" w:color="auto"/>
            <w:bottom w:val="none" w:sz="0" w:space="0" w:color="auto"/>
            <w:right w:val="none" w:sz="0" w:space="0" w:color="auto"/>
          </w:divBdr>
          <w:divsChild>
            <w:div w:id="134285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4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2502</Words>
  <Characters>14262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Администратор</cp:lastModifiedBy>
  <cp:revision>2</cp:revision>
  <cp:lastPrinted>2014-01-27T05:19:00Z</cp:lastPrinted>
  <dcterms:created xsi:type="dcterms:W3CDTF">2016-04-18T05:36:00Z</dcterms:created>
  <dcterms:modified xsi:type="dcterms:W3CDTF">2016-04-18T05:36:00Z</dcterms:modified>
</cp:coreProperties>
</file>